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929" w:rsidRDefault="00A97CB7" w:rsidP="00A97CB7">
      <w:pPr>
        <w:pStyle w:val="Heading1"/>
      </w:pPr>
      <w:bookmarkStart w:id="0" w:name="_Toc506984508"/>
      <w:r>
        <w:t>Windows Exam 70-698 Essential Facts</w:t>
      </w:r>
      <w:bookmarkEnd w:id="0"/>
    </w:p>
    <w:p w:rsidR="00A97CB7" w:rsidRDefault="00A97CB7" w:rsidP="00A97CB7"/>
    <w:sdt>
      <w:sdtPr>
        <w:rPr>
          <w:rFonts w:asciiTheme="minorHAnsi" w:eastAsiaTheme="minorHAnsi" w:hAnsiTheme="minorHAnsi" w:cstheme="minorBidi"/>
          <w:b w:val="0"/>
          <w:bCs w:val="0"/>
          <w:color w:val="auto"/>
          <w:sz w:val="24"/>
          <w:szCs w:val="24"/>
          <w:lang w:val="en-GB"/>
        </w:rPr>
        <w:id w:val="-2036958556"/>
        <w:docPartObj>
          <w:docPartGallery w:val="Table of Contents"/>
          <w:docPartUnique/>
        </w:docPartObj>
      </w:sdtPr>
      <w:sdtEndPr>
        <w:rPr>
          <w:noProof/>
        </w:rPr>
      </w:sdtEndPr>
      <w:sdtContent>
        <w:p w:rsidR="00A97CB7" w:rsidRDefault="00A97CB7">
          <w:pPr>
            <w:pStyle w:val="TOCHeading"/>
          </w:pPr>
          <w:r>
            <w:t>Table of Contents</w:t>
          </w:r>
        </w:p>
        <w:p w:rsidR="006554AB" w:rsidRDefault="00A97CB7">
          <w:pPr>
            <w:pStyle w:val="TOC1"/>
            <w:tabs>
              <w:tab w:val="right" w:leader="dot" w:pos="9010"/>
            </w:tabs>
            <w:rPr>
              <w:rFonts w:eastAsiaTheme="minorEastAsia"/>
              <w:noProof/>
              <w:lang w:eastAsia="en-GB"/>
            </w:rPr>
          </w:pPr>
          <w:r>
            <w:fldChar w:fldCharType="begin"/>
          </w:r>
          <w:r>
            <w:instrText xml:space="preserve"> TOC \o "1-3" \h \z \u </w:instrText>
          </w:r>
          <w:r>
            <w:fldChar w:fldCharType="separate"/>
          </w:r>
          <w:hyperlink w:anchor="_Toc506984508" w:history="1">
            <w:r w:rsidR="006554AB" w:rsidRPr="00F50FF8">
              <w:rPr>
                <w:rStyle w:val="Hyperlink"/>
                <w:noProof/>
              </w:rPr>
              <w:t>Windows Exam 70-698 Essential Facts</w:t>
            </w:r>
            <w:r w:rsidR="006554AB">
              <w:rPr>
                <w:noProof/>
                <w:webHidden/>
              </w:rPr>
              <w:tab/>
            </w:r>
            <w:r w:rsidR="006554AB">
              <w:rPr>
                <w:noProof/>
                <w:webHidden/>
              </w:rPr>
              <w:fldChar w:fldCharType="begin"/>
            </w:r>
            <w:r w:rsidR="006554AB">
              <w:rPr>
                <w:noProof/>
                <w:webHidden/>
              </w:rPr>
              <w:instrText xml:space="preserve"> PAGEREF _Toc506984508 \h </w:instrText>
            </w:r>
            <w:r w:rsidR="006554AB">
              <w:rPr>
                <w:noProof/>
                <w:webHidden/>
              </w:rPr>
            </w:r>
            <w:r w:rsidR="006554AB">
              <w:rPr>
                <w:noProof/>
                <w:webHidden/>
              </w:rPr>
              <w:fldChar w:fldCharType="separate"/>
            </w:r>
            <w:r w:rsidR="006554AB">
              <w:rPr>
                <w:noProof/>
                <w:webHidden/>
              </w:rPr>
              <w:t>1</w:t>
            </w:r>
            <w:r w:rsidR="006554AB">
              <w:rPr>
                <w:noProof/>
                <w:webHidden/>
              </w:rPr>
              <w:fldChar w:fldCharType="end"/>
            </w:r>
          </w:hyperlink>
        </w:p>
        <w:p w:rsidR="006554AB" w:rsidRDefault="006554AB">
          <w:pPr>
            <w:pStyle w:val="TOC2"/>
            <w:tabs>
              <w:tab w:val="right" w:leader="dot" w:pos="9010"/>
            </w:tabs>
            <w:rPr>
              <w:rFonts w:eastAsiaTheme="minorEastAsia"/>
              <w:noProof/>
              <w:lang w:eastAsia="en-GB"/>
            </w:rPr>
          </w:pPr>
          <w:hyperlink w:anchor="_Toc506984509" w:history="1">
            <w:r w:rsidRPr="00F50FF8">
              <w:rPr>
                <w:rStyle w:val="Hyperlink"/>
                <w:noProof/>
              </w:rPr>
              <w:t>Windows 10 versions</w:t>
            </w:r>
            <w:r>
              <w:rPr>
                <w:noProof/>
                <w:webHidden/>
              </w:rPr>
              <w:tab/>
            </w:r>
            <w:r>
              <w:rPr>
                <w:noProof/>
                <w:webHidden/>
              </w:rPr>
              <w:fldChar w:fldCharType="begin"/>
            </w:r>
            <w:r>
              <w:rPr>
                <w:noProof/>
                <w:webHidden/>
              </w:rPr>
              <w:instrText xml:space="preserve"> PAGEREF _Toc506984509 \h </w:instrText>
            </w:r>
            <w:r>
              <w:rPr>
                <w:noProof/>
                <w:webHidden/>
              </w:rPr>
            </w:r>
            <w:r>
              <w:rPr>
                <w:noProof/>
                <w:webHidden/>
              </w:rPr>
              <w:fldChar w:fldCharType="separate"/>
            </w:r>
            <w:r>
              <w:rPr>
                <w:noProof/>
                <w:webHidden/>
              </w:rPr>
              <w:t>3</w:t>
            </w:r>
            <w:r>
              <w:rPr>
                <w:noProof/>
                <w:webHidden/>
              </w:rPr>
              <w:fldChar w:fldCharType="end"/>
            </w:r>
          </w:hyperlink>
        </w:p>
        <w:p w:rsidR="006554AB" w:rsidRDefault="006554AB">
          <w:pPr>
            <w:pStyle w:val="TOC2"/>
            <w:tabs>
              <w:tab w:val="right" w:leader="dot" w:pos="9010"/>
            </w:tabs>
            <w:rPr>
              <w:rFonts w:eastAsiaTheme="minorEastAsia"/>
              <w:noProof/>
              <w:lang w:eastAsia="en-GB"/>
            </w:rPr>
          </w:pPr>
          <w:hyperlink w:anchor="_Toc506984510" w:history="1">
            <w:r w:rsidRPr="00F50FF8">
              <w:rPr>
                <w:rStyle w:val="Hyperlink"/>
                <w:noProof/>
              </w:rPr>
              <w:t>Minimum hardware requirements</w:t>
            </w:r>
            <w:r>
              <w:rPr>
                <w:noProof/>
                <w:webHidden/>
              </w:rPr>
              <w:tab/>
            </w:r>
            <w:r>
              <w:rPr>
                <w:noProof/>
                <w:webHidden/>
              </w:rPr>
              <w:fldChar w:fldCharType="begin"/>
            </w:r>
            <w:r>
              <w:rPr>
                <w:noProof/>
                <w:webHidden/>
              </w:rPr>
              <w:instrText xml:space="preserve"> PAGEREF _Toc506984510 \h </w:instrText>
            </w:r>
            <w:r>
              <w:rPr>
                <w:noProof/>
                <w:webHidden/>
              </w:rPr>
            </w:r>
            <w:r>
              <w:rPr>
                <w:noProof/>
                <w:webHidden/>
              </w:rPr>
              <w:fldChar w:fldCharType="separate"/>
            </w:r>
            <w:r>
              <w:rPr>
                <w:noProof/>
                <w:webHidden/>
              </w:rPr>
              <w:t>5</w:t>
            </w:r>
            <w:r>
              <w:rPr>
                <w:noProof/>
                <w:webHidden/>
              </w:rPr>
              <w:fldChar w:fldCharType="end"/>
            </w:r>
          </w:hyperlink>
        </w:p>
        <w:p w:rsidR="006554AB" w:rsidRDefault="006554AB">
          <w:pPr>
            <w:pStyle w:val="TOC2"/>
            <w:tabs>
              <w:tab w:val="right" w:leader="dot" w:pos="9010"/>
            </w:tabs>
            <w:rPr>
              <w:rFonts w:eastAsiaTheme="minorEastAsia"/>
              <w:noProof/>
              <w:lang w:eastAsia="en-GB"/>
            </w:rPr>
          </w:pPr>
          <w:hyperlink w:anchor="_Toc506984511" w:history="1">
            <w:r w:rsidRPr="00F50FF8">
              <w:rPr>
                <w:rStyle w:val="Hyperlink"/>
                <w:noProof/>
              </w:rPr>
              <w:t>Upgrade options</w:t>
            </w:r>
            <w:r>
              <w:rPr>
                <w:noProof/>
                <w:webHidden/>
              </w:rPr>
              <w:tab/>
            </w:r>
            <w:r>
              <w:rPr>
                <w:noProof/>
                <w:webHidden/>
              </w:rPr>
              <w:fldChar w:fldCharType="begin"/>
            </w:r>
            <w:r>
              <w:rPr>
                <w:noProof/>
                <w:webHidden/>
              </w:rPr>
              <w:instrText xml:space="preserve"> PAGEREF _Toc506984511 \h </w:instrText>
            </w:r>
            <w:r>
              <w:rPr>
                <w:noProof/>
                <w:webHidden/>
              </w:rPr>
            </w:r>
            <w:r>
              <w:rPr>
                <w:noProof/>
                <w:webHidden/>
              </w:rPr>
              <w:fldChar w:fldCharType="separate"/>
            </w:r>
            <w:r>
              <w:rPr>
                <w:noProof/>
                <w:webHidden/>
              </w:rPr>
              <w:t>5</w:t>
            </w:r>
            <w:r>
              <w:rPr>
                <w:noProof/>
                <w:webHidden/>
              </w:rPr>
              <w:fldChar w:fldCharType="end"/>
            </w:r>
          </w:hyperlink>
        </w:p>
        <w:p w:rsidR="006554AB" w:rsidRDefault="006554AB">
          <w:pPr>
            <w:pStyle w:val="TOC2"/>
            <w:tabs>
              <w:tab w:val="right" w:leader="dot" w:pos="9010"/>
            </w:tabs>
            <w:rPr>
              <w:rFonts w:eastAsiaTheme="minorEastAsia"/>
              <w:noProof/>
              <w:lang w:eastAsia="en-GB"/>
            </w:rPr>
          </w:pPr>
          <w:hyperlink w:anchor="_Toc506984512" w:history="1">
            <w:r w:rsidRPr="00F50FF8">
              <w:rPr>
                <w:rStyle w:val="Hyperlink"/>
                <w:rFonts w:ascii="Courier" w:hAnsi="Courier"/>
                <w:noProof/>
              </w:rPr>
              <w:t>Bcdedit</w:t>
            </w:r>
            <w:r w:rsidRPr="00F50FF8">
              <w:rPr>
                <w:rStyle w:val="Hyperlink"/>
                <w:noProof/>
              </w:rPr>
              <w:t xml:space="preserve"> commands for dual booting</w:t>
            </w:r>
            <w:r>
              <w:rPr>
                <w:noProof/>
                <w:webHidden/>
              </w:rPr>
              <w:tab/>
            </w:r>
            <w:r>
              <w:rPr>
                <w:noProof/>
                <w:webHidden/>
              </w:rPr>
              <w:fldChar w:fldCharType="begin"/>
            </w:r>
            <w:r>
              <w:rPr>
                <w:noProof/>
                <w:webHidden/>
              </w:rPr>
              <w:instrText xml:space="preserve"> PAGEREF _Toc506984512 \h </w:instrText>
            </w:r>
            <w:r>
              <w:rPr>
                <w:noProof/>
                <w:webHidden/>
              </w:rPr>
            </w:r>
            <w:r>
              <w:rPr>
                <w:noProof/>
                <w:webHidden/>
              </w:rPr>
              <w:fldChar w:fldCharType="separate"/>
            </w:r>
            <w:r>
              <w:rPr>
                <w:noProof/>
                <w:webHidden/>
              </w:rPr>
              <w:t>5</w:t>
            </w:r>
            <w:r>
              <w:rPr>
                <w:noProof/>
                <w:webHidden/>
              </w:rPr>
              <w:fldChar w:fldCharType="end"/>
            </w:r>
          </w:hyperlink>
        </w:p>
        <w:p w:rsidR="006554AB" w:rsidRDefault="006554AB">
          <w:pPr>
            <w:pStyle w:val="TOC2"/>
            <w:tabs>
              <w:tab w:val="right" w:leader="dot" w:pos="9010"/>
            </w:tabs>
            <w:rPr>
              <w:rFonts w:eastAsiaTheme="minorEastAsia"/>
              <w:noProof/>
              <w:lang w:eastAsia="en-GB"/>
            </w:rPr>
          </w:pPr>
          <w:hyperlink w:anchor="_Toc506984513" w:history="1">
            <w:r w:rsidRPr="00F50FF8">
              <w:rPr>
                <w:rStyle w:val="Hyperlink"/>
                <w:noProof/>
              </w:rPr>
              <w:t>Update servicing options</w:t>
            </w:r>
            <w:r>
              <w:rPr>
                <w:noProof/>
                <w:webHidden/>
              </w:rPr>
              <w:tab/>
            </w:r>
            <w:r>
              <w:rPr>
                <w:noProof/>
                <w:webHidden/>
              </w:rPr>
              <w:fldChar w:fldCharType="begin"/>
            </w:r>
            <w:r>
              <w:rPr>
                <w:noProof/>
                <w:webHidden/>
              </w:rPr>
              <w:instrText xml:space="preserve"> PAGEREF _Toc506984513 \h </w:instrText>
            </w:r>
            <w:r>
              <w:rPr>
                <w:noProof/>
                <w:webHidden/>
              </w:rPr>
            </w:r>
            <w:r>
              <w:rPr>
                <w:noProof/>
                <w:webHidden/>
              </w:rPr>
              <w:fldChar w:fldCharType="separate"/>
            </w:r>
            <w:r>
              <w:rPr>
                <w:noProof/>
                <w:webHidden/>
              </w:rPr>
              <w:t>6</w:t>
            </w:r>
            <w:r>
              <w:rPr>
                <w:noProof/>
                <w:webHidden/>
              </w:rPr>
              <w:fldChar w:fldCharType="end"/>
            </w:r>
          </w:hyperlink>
        </w:p>
        <w:p w:rsidR="006554AB" w:rsidRDefault="006554AB">
          <w:pPr>
            <w:pStyle w:val="TOC2"/>
            <w:tabs>
              <w:tab w:val="right" w:leader="dot" w:pos="9010"/>
            </w:tabs>
            <w:rPr>
              <w:rFonts w:eastAsiaTheme="minorEastAsia"/>
              <w:noProof/>
              <w:lang w:eastAsia="en-GB"/>
            </w:rPr>
          </w:pPr>
          <w:hyperlink w:anchor="_Toc506984514" w:history="1">
            <w:r w:rsidRPr="00F50FF8">
              <w:rPr>
                <w:rStyle w:val="Hyperlink"/>
                <w:noProof/>
              </w:rPr>
              <w:t>Sysprep switches</w:t>
            </w:r>
            <w:r>
              <w:rPr>
                <w:noProof/>
                <w:webHidden/>
              </w:rPr>
              <w:tab/>
            </w:r>
            <w:r>
              <w:rPr>
                <w:noProof/>
                <w:webHidden/>
              </w:rPr>
              <w:fldChar w:fldCharType="begin"/>
            </w:r>
            <w:r>
              <w:rPr>
                <w:noProof/>
                <w:webHidden/>
              </w:rPr>
              <w:instrText xml:space="preserve"> PAGEREF _Toc506984514 \h </w:instrText>
            </w:r>
            <w:r>
              <w:rPr>
                <w:noProof/>
                <w:webHidden/>
              </w:rPr>
            </w:r>
            <w:r>
              <w:rPr>
                <w:noProof/>
                <w:webHidden/>
              </w:rPr>
              <w:fldChar w:fldCharType="separate"/>
            </w:r>
            <w:r>
              <w:rPr>
                <w:noProof/>
                <w:webHidden/>
              </w:rPr>
              <w:t>6</w:t>
            </w:r>
            <w:r>
              <w:rPr>
                <w:noProof/>
                <w:webHidden/>
              </w:rPr>
              <w:fldChar w:fldCharType="end"/>
            </w:r>
          </w:hyperlink>
        </w:p>
        <w:p w:rsidR="006554AB" w:rsidRDefault="006554AB">
          <w:pPr>
            <w:pStyle w:val="TOC2"/>
            <w:tabs>
              <w:tab w:val="right" w:leader="dot" w:pos="9010"/>
            </w:tabs>
            <w:rPr>
              <w:rFonts w:eastAsiaTheme="minorEastAsia"/>
              <w:noProof/>
              <w:lang w:eastAsia="en-GB"/>
            </w:rPr>
          </w:pPr>
          <w:hyperlink w:anchor="_Toc506984515" w:history="1">
            <w:r w:rsidRPr="00F50FF8">
              <w:rPr>
                <w:rStyle w:val="Hyperlink"/>
                <w:noProof/>
              </w:rPr>
              <w:t>ICD switches</w:t>
            </w:r>
            <w:r>
              <w:rPr>
                <w:noProof/>
                <w:webHidden/>
              </w:rPr>
              <w:tab/>
            </w:r>
            <w:r>
              <w:rPr>
                <w:noProof/>
                <w:webHidden/>
              </w:rPr>
              <w:fldChar w:fldCharType="begin"/>
            </w:r>
            <w:r>
              <w:rPr>
                <w:noProof/>
                <w:webHidden/>
              </w:rPr>
              <w:instrText xml:space="preserve"> PAGEREF _Toc506984515 \h </w:instrText>
            </w:r>
            <w:r>
              <w:rPr>
                <w:noProof/>
                <w:webHidden/>
              </w:rPr>
            </w:r>
            <w:r>
              <w:rPr>
                <w:noProof/>
                <w:webHidden/>
              </w:rPr>
              <w:fldChar w:fldCharType="separate"/>
            </w:r>
            <w:r>
              <w:rPr>
                <w:noProof/>
                <w:webHidden/>
              </w:rPr>
              <w:t>7</w:t>
            </w:r>
            <w:r>
              <w:rPr>
                <w:noProof/>
                <w:webHidden/>
              </w:rPr>
              <w:fldChar w:fldCharType="end"/>
            </w:r>
          </w:hyperlink>
        </w:p>
        <w:p w:rsidR="006554AB" w:rsidRDefault="006554AB">
          <w:pPr>
            <w:pStyle w:val="TOC2"/>
            <w:tabs>
              <w:tab w:val="right" w:leader="dot" w:pos="9010"/>
            </w:tabs>
            <w:rPr>
              <w:rFonts w:eastAsiaTheme="minorEastAsia"/>
              <w:noProof/>
              <w:lang w:eastAsia="en-GB"/>
            </w:rPr>
          </w:pPr>
          <w:hyperlink w:anchor="_Toc506984516" w:history="1">
            <w:r w:rsidRPr="00F50FF8">
              <w:rPr>
                <w:rStyle w:val="Hyperlink"/>
                <w:noProof/>
              </w:rPr>
              <w:t>DISM.exe command line commands</w:t>
            </w:r>
            <w:r>
              <w:rPr>
                <w:noProof/>
                <w:webHidden/>
              </w:rPr>
              <w:tab/>
            </w:r>
            <w:r>
              <w:rPr>
                <w:noProof/>
                <w:webHidden/>
              </w:rPr>
              <w:fldChar w:fldCharType="begin"/>
            </w:r>
            <w:r>
              <w:rPr>
                <w:noProof/>
                <w:webHidden/>
              </w:rPr>
              <w:instrText xml:space="preserve"> PAGEREF _Toc506984516 \h </w:instrText>
            </w:r>
            <w:r>
              <w:rPr>
                <w:noProof/>
                <w:webHidden/>
              </w:rPr>
            </w:r>
            <w:r>
              <w:rPr>
                <w:noProof/>
                <w:webHidden/>
              </w:rPr>
              <w:fldChar w:fldCharType="separate"/>
            </w:r>
            <w:r>
              <w:rPr>
                <w:noProof/>
                <w:webHidden/>
              </w:rPr>
              <w:t>7</w:t>
            </w:r>
            <w:r>
              <w:rPr>
                <w:noProof/>
                <w:webHidden/>
              </w:rPr>
              <w:fldChar w:fldCharType="end"/>
            </w:r>
          </w:hyperlink>
        </w:p>
        <w:p w:rsidR="006554AB" w:rsidRDefault="006554AB">
          <w:pPr>
            <w:pStyle w:val="TOC2"/>
            <w:tabs>
              <w:tab w:val="right" w:leader="dot" w:pos="9010"/>
            </w:tabs>
            <w:rPr>
              <w:rFonts w:eastAsiaTheme="minorEastAsia"/>
              <w:noProof/>
              <w:lang w:eastAsia="en-GB"/>
            </w:rPr>
          </w:pPr>
          <w:hyperlink w:anchor="_Toc506984517" w:history="1">
            <w:r w:rsidRPr="00F50FF8">
              <w:rPr>
                <w:rStyle w:val="Hyperlink"/>
                <w:noProof/>
              </w:rPr>
              <w:t>Types of virtual hard disks</w:t>
            </w:r>
            <w:r>
              <w:rPr>
                <w:noProof/>
                <w:webHidden/>
              </w:rPr>
              <w:tab/>
            </w:r>
            <w:r>
              <w:rPr>
                <w:noProof/>
                <w:webHidden/>
              </w:rPr>
              <w:fldChar w:fldCharType="begin"/>
            </w:r>
            <w:r>
              <w:rPr>
                <w:noProof/>
                <w:webHidden/>
              </w:rPr>
              <w:instrText xml:space="preserve"> PAGEREF _Toc506984517 \h </w:instrText>
            </w:r>
            <w:r>
              <w:rPr>
                <w:noProof/>
                <w:webHidden/>
              </w:rPr>
            </w:r>
            <w:r>
              <w:rPr>
                <w:noProof/>
                <w:webHidden/>
              </w:rPr>
              <w:fldChar w:fldCharType="separate"/>
            </w:r>
            <w:r>
              <w:rPr>
                <w:noProof/>
                <w:webHidden/>
              </w:rPr>
              <w:t>8</w:t>
            </w:r>
            <w:r>
              <w:rPr>
                <w:noProof/>
                <w:webHidden/>
              </w:rPr>
              <w:fldChar w:fldCharType="end"/>
            </w:r>
          </w:hyperlink>
        </w:p>
        <w:p w:rsidR="006554AB" w:rsidRDefault="006554AB">
          <w:pPr>
            <w:pStyle w:val="TOC2"/>
            <w:tabs>
              <w:tab w:val="right" w:leader="dot" w:pos="9010"/>
            </w:tabs>
            <w:rPr>
              <w:rFonts w:eastAsiaTheme="minorEastAsia"/>
              <w:noProof/>
              <w:lang w:eastAsia="en-GB"/>
            </w:rPr>
          </w:pPr>
          <w:hyperlink w:anchor="_Toc506984518" w:history="1">
            <w:r w:rsidRPr="00F50FF8">
              <w:rPr>
                <w:rStyle w:val="Hyperlink"/>
                <w:noProof/>
              </w:rPr>
              <w:t>Hyper-V Edit Disk</w:t>
            </w:r>
            <w:r>
              <w:rPr>
                <w:noProof/>
                <w:webHidden/>
              </w:rPr>
              <w:tab/>
            </w:r>
            <w:r>
              <w:rPr>
                <w:noProof/>
                <w:webHidden/>
              </w:rPr>
              <w:fldChar w:fldCharType="begin"/>
            </w:r>
            <w:r>
              <w:rPr>
                <w:noProof/>
                <w:webHidden/>
              </w:rPr>
              <w:instrText xml:space="preserve"> PAGEREF _Toc506984518 \h </w:instrText>
            </w:r>
            <w:r>
              <w:rPr>
                <w:noProof/>
                <w:webHidden/>
              </w:rPr>
            </w:r>
            <w:r>
              <w:rPr>
                <w:noProof/>
                <w:webHidden/>
              </w:rPr>
              <w:fldChar w:fldCharType="separate"/>
            </w:r>
            <w:r>
              <w:rPr>
                <w:noProof/>
                <w:webHidden/>
              </w:rPr>
              <w:t>8</w:t>
            </w:r>
            <w:r>
              <w:rPr>
                <w:noProof/>
                <w:webHidden/>
              </w:rPr>
              <w:fldChar w:fldCharType="end"/>
            </w:r>
          </w:hyperlink>
        </w:p>
        <w:p w:rsidR="006554AB" w:rsidRDefault="006554AB">
          <w:pPr>
            <w:pStyle w:val="TOC2"/>
            <w:tabs>
              <w:tab w:val="right" w:leader="dot" w:pos="9010"/>
            </w:tabs>
            <w:rPr>
              <w:rFonts w:eastAsiaTheme="minorEastAsia"/>
              <w:noProof/>
              <w:lang w:eastAsia="en-GB"/>
            </w:rPr>
          </w:pPr>
          <w:hyperlink w:anchor="_Toc506984519" w:history="1">
            <w:r w:rsidRPr="00F50FF8">
              <w:rPr>
                <w:rStyle w:val="Hyperlink"/>
                <w:noProof/>
              </w:rPr>
              <w:t>File system capabilities</w:t>
            </w:r>
            <w:r>
              <w:rPr>
                <w:noProof/>
                <w:webHidden/>
              </w:rPr>
              <w:tab/>
            </w:r>
            <w:r>
              <w:rPr>
                <w:noProof/>
                <w:webHidden/>
              </w:rPr>
              <w:fldChar w:fldCharType="begin"/>
            </w:r>
            <w:r>
              <w:rPr>
                <w:noProof/>
                <w:webHidden/>
              </w:rPr>
              <w:instrText xml:space="preserve"> PAGEREF _Toc506984519 \h </w:instrText>
            </w:r>
            <w:r>
              <w:rPr>
                <w:noProof/>
                <w:webHidden/>
              </w:rPr>
            </w:r>
            <w:r>
              <w:rPr>
                <w:noProof/>
                <w:webHidden/>
              </w:rPr>
              <w:fldChar w:fldCharType="separate"/>
            </w:r>
            <w:r>
              <w:rPr>
                <w:noProof/>
                <w:webHidden/>
              </w:rPr>
              <w:t>9</w:t>
            </w:r>
            <w:r>
              <w:rPr>
                <w:noProof/>
                <w:webHidden/>
              </w:rPr>
              <w:fldChar w:fldCharType="end"/>
            </w:r>
          </w:hyperlink>
        </w:p>
        <w:p w:rsidR="006554AB" w:rsidRDefault="006554AB">
          <w:pPr>
            <w:pStyle w:val="TOC2"/>
            <w:tabs>
              <w:tab w:val="right" w:leader="dot" w:pos="9010"/>
            </w:tabs>
            <w:rPr>
              <w:rFonts w:eastAsiaTheme="minorEastAsia"/>
              <w:noProof/>
              <w:lang w:eastAsia="en-GB"/>
            </w:rPr>
          </w:pPr>
          <w:hyperlink w:anchor="_Toc506984520" w:history="1">
            <w:r w:rsidRPr="00F50FF8">
              <w:rPr>
                <w:rStyle w:val="Hyperlink"/>
                <w:noProof/>
              </w:rPr>
              <w:t>Microsoft Azure data size availability</w:t>
            </w:r>
            <w:r>
              <w:rPr>
                <w:noProof/>
                <w:webHidden/>
              </w:rPr>
              <w:tab/>
            </w:r>
            <w:r>
              <w:rPr>
                <w:noProof/>
                <w:webHidden/>
              </w:rPr>
              <w:fldChar w:fldCharType="begin"/>
            </w:r>
            <w:r>
              <w:rPr>
                <w:noProof/>
                <w:webHidden/>
              </w:rPr>
              <w:instrText xml:space="preserve"> PAGEREF _Toc506984520 \h </w:instrText>
            </w:r>
            <w:r>
              <w:rPr>
                <w:noProof/>
                <w:webHidden/>
              </w:rPr>
            </w:r>
            <w:r>
              <w:rPr>
                <w:noProof/>
                <w:webHidden/>
              </w:rPr>
              <w:fldChar w:fldCharType="separate"/>
            </w:r>
            <w:r>
              <w:rPr>
                <w:noProof/>
                <w:webHidden/>
              </w:rPr>
              <w:t>9</w:t>
            </w:r>
            <w:r>
              <w:rPr>
                <w:noProof/>
                <w:webHidden/>
              </w:rPr>
              <w:fldChar w:fldCharType="end"/>
            </w:r>
          </w:hyperlink>
        </w:p>
        <w:p w:rsidR="006554AB" w:rsidRDefault="006554AB">
          <w:pPr>
            <w:pStyle w:val="TOC2"/>
            <w:tabs>
              <w:tab w:val="right" w:leader="dot" w:pos="9010"/>
            </w:tabs>
            <w:rPr>
              <w:rFonts w:eastAsiaTheme="minorEastAsia"/>
              <w:noProof/>
              <w:lang w:eastAsia="en-GB"/>
            </w:rPr>
          </w:pPr>
          <w:hyperlink w:anchor="_Toc506984521" w:history="1">
            <w:r w:rsidRPr="00F50FF8">
              <w:rPr>
                <w:rStyle w:val="Hyperlink"/>
                <w:noProof/>
              </w:rPr>
              <w:t>One Drive Subscription</w:t>
            </w:r>
            <w:r>
              <w:rPr>
                <w:noProof/>
                <w:webHidden/>
              </w:rPr>
              <w:tab/>
            </w:r>
            <w:r>
              <w:rPr>
                <w:noProof/>
                <w:webHidden/>
              </w:rPr>
              <w:fldChar w:fldCharType="begin"/>
            </w:r>
            <w:r>
              <w:rPr>
                <w:noProof/>
                <w:webHidden/>
              </w:rPr>
              <w:instrText xml:space="preserve"> PAGEREF _Toc506984521 \h </w:instrText>
            </w:r>
            <w:r>
              <w:rPr>
                <w:noProof/>
                <w:webHidden/>
              </w:rPr>
            </w:r>
            <w:r>
              <w:rPr>
                <w:noProof/>
                <w:webHidden/>
              </w:rPr>
              <w:fldChar w:fldCharType="separate"/>
            </w:r>
            <w:r>
              <w:rPr>
                <w:noProof/>
                <w:webHidden/>
              </w:rPr>
              <w:t>9</w:t>
            </w:r>
            <w:r>
              <w:rPr>
                <w:noProof/>
                <w:webHidden/>
              </w:rPr>
              <w:fldChar w:fldCharType="end"/>
            </w:r>
          </w:hyperlink>
        </w:p>
        <w:p w:rsidR="006554AB" w:rsidRDefault="006554AB">
          <w:pPr>
            <w:pStyle w:val="TOC2"/>
            <w:tabs>
              <w:tab w:val="right" w:leader="dot" w:pos="9010"/>
            </w:tabs>
            <w:rPr>
              <w:rFonts w:eastAsiaTheme="minorEastAsia"/>
              <w:noProof/>
              <w:lang w:eastAsia="en-GB"/>
            </w:rPr>
          </w:pPr>
          <w:hyperlink w:anchor="_Toc506984522" w:history="1">
            <w:r w:rsidRPr="00F50FF8">
              <w:rPr>
                <w:rStyle w:val="Hyperlink"/>
                <w:noProof/>
              </w:rPr>
              <w:t>MMC Modes</w:t>
            </w:r>
            <w:r>
              <w:rPr>
                <w:noProof/>
                <w:webHidden/>
              </w:rPr>
              <w:tab/>
            </w:r>
            <w:r>
              <w:rPr>
                <w:noProof/>
                <w:webHidden/>
              </w:rPr>
              <w:fldChar w:fldCharType="begin"/>
            </w:r>
            <w:r>
              <w:rPr>
                <w:noProof/>
                <w:webHidden/>
              </w:rPr>
              <w:instrText xml:space="preserve"> PAGEREF _Toc506984522 \h </w:instrText>
            </w:r>
            <w:r>
              <w:rPr>
                <w:noProof/>
                <w:webHidden/>
              </w:rPr>
            </w:r>
            <w:r>
              <w:rPr>
                <w:noProof/>
                <w:webHidden/>
              </w:rPr>
              <w:fldChar w:fldCharType="separate"/>
            </w:r>
            <w:r>
              <w:rPr>
                <w:noProof/>
                <w:webHidden/>
              </w:rPr>
              <w:t>10</w:t>
            </w:r>
            <w:r>
              <w:rPr>
                <w:noProof/>
                <w:webHidden/>
              </w:rPr>
              <w:fldChar w:fldCharType="end"/>
            </w:r>
          </w:hyperlink>
        </w:p>
        <w:p w:rsidR="006554AB" w:rsidRDefault="006554AB">
          <w:pPr>
            <w:pStyle w:val="TOC2"/>
            <w:tabs>
              <w:tab w:val="right" w:leader="dot" w:pos="9010"/>
            </w:tabs>
            <w:rPr>
              <w:rFonts w:eastAsiaTheme="minorEastAsia"/>
              <w:noProof/>
              <w:lang w:eastAsia="en-GB"/>
            </w:rPr>
          </w:pPr>
          <w:hyperlink w:anchor="_Toc506984523" w:history="1">
            <w:r w:rsidRPr="00F50FF8">
              <w:rPr>
                <w:rStyle w:val="Hyperlink"/>
                <w:noProof/>
              </w:rPr>
              <w:t>Compact command options</w:t>
            </w:r>
            <w:r>
              <w:rPr>
                <w:noProof/>
                <w:webHidden/>
              </w:rPr>
              <w:tab/>
            </w:r>
            <w:r>
              <w:rPr>
                <w:noProof/>
                <w:webHidden/>
              </w:rPr>
              <w:fldChar w:fldCharType="begin"/>
            </w:r>
            <w:r>
              <w:rPr>
                <w:noProof/>
                <w:webHidden/>
              </w:rPr>
              <w:instrText xml:space="preserve"> PAGEREF _Toc506984523 \h </w:instrText>
            </w:r>
            <w:r>
              <w:rPr>
                <w:noProof/>
                <w:webHidden/>
              </w:rPr>
            </w:r>
            <w:r>
              <w:rPr>
                <w:noProof/>
                <w:webHidden/>
              </w:rPr>
              <w:fldChar w:fldCharType="separate"/>
            </w:r>
            <w:r>
              <w:rPr>
                <w:noProof/>
                <w:webHidden/>
              </w:rPr>
              <w:t>10</w:t>
            </w:r>
            <w:r>
              <w:rPr>
                <w:noProof/>
                <w:webHidden/>
              </w:rPr>
              <w:fldChar w:fldCharType="end"/>
            </w:r>
          </w:hyperlink>
        </w:p>
        <w:p w:rsidR="006554AB" w:rsidRDefault="006554AB">
          <w:pPr>
            <w:pStyle w:val="TOC2"/>
            <w:tabs>
              <w:tab w:val="right" w:leader="dot" w:pos="9010"/>
            </w:tabs>
            <w:rPr>
              <w:rFonts w:eastAsiaTheme="minorEastAsia"/>
              <w:noProof/>
              <w:lang w:eastAsia="en-GB"/>
            </w:rPr>
          </w:pPr>
          <w:hyperlink w:anchor="_Toc506984524" w:history="1">
            <w:r w:rsidRPr="00F50FF8">
              <w:rPr>
                <w:rStyle w:val="Hyperlink"/>
                <w:noProof/>
              </w:rPr>
              <w:t>PowerShell Disk commands</w:t>
            </w:r>
            <w:r>
              <w:rPr>
                <w:noProof/>
                <w:webHidden/>
              </w:rPr>
              <w:tab/>
            </w:r>
            <w:r>
              <w:rPr>
                <w:noProof/>
                <w:webHidden/>
              </w:rPr>
              <w:fldChar w:fldCharType="begin"/>
            </w:r>
            <w:r>
              <w:rPr>
                <w:noProof/>
                <w:webHidden/>
              </w:rPr>
              <w:instrText xml:space="preserve"> PAGEREF _Toc506984524 \h </w:instrText>
            </w:r>
            <w:r>
              <w:rPr>
                <w:noProof/>
                <w:webHidden/>
              </w:rPr>
            </w:r>
            <w:r>
              <w:rPr>
                <w:noProof/>
                <w:webHidden/>
              </w:rPr>
              <w:fldChar w:fldCharType="separate"/>
            </w:r>
            <w:r>
              <w:rPr>
                <w:noProof/>
                <w:webHidden/>
              </w:rPr>
              <w:t>10</w:t>
            </w:r>
            <w:r>
              <w:rPr>
                <w:noProof/>
                <w:webHidden/>
              </w:rPr>
              <w:fldChar w:fldCharType="end"/>
            </w:r>
          </w:hyperlink>
        </w:p>
        <w:p w:rsidR="006554AB" w:rsidRDefault="006554AB">
          <w:pPr>
            <w:pStyle w:val="TOC2"/>
            <w:tabs>
              <w:tab w:val="right" w:leader="dot" w:pos="9010"/>
            </w:tabs>
            <w:rPr>
              <w:rFonts w:eastAsiaTheme="minorEastAsia"/>
              <w:noProof/>
              <w:lang w:eastAsia="en-GB"/>
            </w:rPr>
          </w:pPr>
          <w:hyperlink w:anchor="_Toc506984525" w:history="1">
            <w:r w:rsidRPr="00F50FF8">
              <w:rPr>
                <w:rStyle w:val="Hyperlink"/>
                <w:noProof/>
              </w:rPr>
              <w:t>PowerShell Configuration Commands</w:t>
            </w:r>
            <w:r>
              <w:rPr>
                <w:noProof/>
                <w:webHidden/>
              </w:rPr>
              <w:tab/>
            </w:r>
            <w:r>
              <w:rPr>
                <w:noProof/>
                <w:webHidden/>
              </w:rPr>
              <w:fldChar w:fldCharType="begin"/>
            </w:r>
            <w:r>
              <w:rPr>
                <w:noProof/>
                <w:webHidden/>
              </w:rPr>
              <w:instrText xml:space="preserve"> PAGEREF _Toc506984525 \h </w:instrText>
            </w:r>
            <w:r>
              <w:rPr>
                <w:noProof/>
                <w:webHidden/>
              </w:rPr>
            </w:r>
            <w:r>
              <w:rPr>
                <w:noProof/>
                <w:webHidden/>
              </w:rPr>
              <w:fldChar w:fldCharType="separate"/>
            </w:r>
            <w:r>
              <w:rPr>
                <w:noProof/>
                <w:webHidden/>
              </w:rPr>
              <w:t>11</w:t>
            </w:r>
            <w:r>
              <w:rPr>
                <w:noProof/>
                <w:webHidden/>
              </w:rPr>
              <w:fldChar w:fldCharType="end"/>
            </w:r>
          </w:hyperlink>
        </w:p>
        <w:p w:rsidR="006554AB" w:rsidRDefault="006554AB">
          <w:pPr>
            <w:pStyle w:val="TOC2"/>
            <w:tabs>
              <w:tab w:val="right" w:leader="dot" w:pos="9010"/>
            </w:tabs>
            <w:rPr>
              <w:rFonts w:eastAsiaTheme="minorEastAsia"/>
              <w:noProof/>
              <w:lang w:eastAsia="en-GB"/>
            </w:rPr>
          </w:pPr>
          <w:hyperlink w:anchor="_Toc506984526" w:history="1">
            <w:r w:rsidRPr="00F50FF8">
              <w:rPr>
                <w:rStyle w:val="Hyperlink"/>
                <w:noProof/>
              </w:rPr>
              <w:t>Windows 10 Power Plans</w:t>
            </w:r>
            <w:r>
              <w:rPr>
                <w:noProof/>
                <w:webHidden/>
              </w:rPr>
              <w:tab/>
            </w:r>
            <w:r>
              <w:rPr>
                <w:noProof/>
                <w:webHidden/>
              </w:rPr>
              <w:fldChar w:fldCharType="begin"/>
            </w:r>
            <w:r>
              <w:rPr>
                <w:noProof/>
                <w:webHidden/>
              </w:rPr>
              <w:instrText xml:space="preserve"> PAGEREF _Toc506984526 \h </w:instrText>
            </w:r>
            <w:r>
              <w:rPr>
                <w:noProof/>
                <w:webHidden/>
              </w:rPr>
            </w:r>
            <w:r>
              <w:rPr>
                <w:noProof/>
                <w:webHidden/>
              </w:rPr>
              <w:fldChar w:fldCharType="separate"/>
            </w:r>
            <w:r>
              <w:rPr>
                <w:noProof/>
                <w:webHidden/>
              </w:rPr>
              <w:t>12</w:t>
            </w:r>
            <w:r>
              <w:rPr>
                <w:noProof/>
                <w:webHidden/>
              </w:rPr>
              <w:fldChar w:fldCharType="end"/>
            </w:r>
          </w:hyperlink>
        </w:p>
        <w:p w:rsidR="006554AB" w:rsidRDefault="006554AB">
          <w:pPr>
            <w:pStyle w:val="TOC2"/>
            <w:tabs>
              <w:tab w:val="right" w:leader="dot" w:pos="9010"/>
            </w:tabs>
            <w:rPr>
              <w:rFonts w:eastAsiaTheme="minorEastAsia"/>
              <w:noProof/>
              <w:lang w:eastAsia="en-GB"/>
            </w:rPr>
          </w:pPr>
          <w:hyperlink w:anchor="_Toc506984527" w:history="1">
            <w:r w:rsidRPr="00F50FF8">
              <w:rPr>
                <w:rStyle w:val="Hyperlink"/>
                <w:noProof/>
              </w:rPr>
              <w:t xml:space="preserve">Power </w:t>
            </w:r>
            <w:r w:rsidRPr="00F50FF8">
              <w:rPr>
                <w:rStyle w:val="Hyperlink"/>
                <w:rFonts w:ascii="Courier" w:hAnsi="Courier"/>
                <w:noProof/>
              </w:rPr>
              <w:t>cfg.exe</w:t>
            </w:r>
            <w:r w:rsidRPr="00F50FF8">
              <w:rPr>
                <w:rStyle w:val="Hyperlink"/>
                <w:noProof/>
              </w:rPr>
              <w:t xml:space="preserve"> switches</w:t>
            </w:r>
            <w:r>
              <w:rPr>
                <w:noProof/>
                <w:webHidden/>
              </w:rPr>
              <w:tab/>
            </w:r>
            <w:r>
              <w:rPr>
                <w:noProof/>
                <w:webHidden/>
              </w:rPr>
              <w:fldChar w:fldCharType="begin"/>
            </w:r>
            <w:r>
              <w:rPr>
                <w:noProof/>
                <w:webHidden/>
              </w:rPr>
              <w:instrText xml:space="preserve"> PAGEREF _Toc506984527 \h </w:instrText>
            </w:r>
            <w:r>
              <w:rPr>
                <w:noProof/>
                <w:webHidden/>
              </w:rPr>
            </w:r>
            <w:r>
              <w:rPr>
                <w:noProof/>
                <w:webHidden/>
              </w:rPr>
              <w:fldChar w:fldCharType="separate"/>
            </w:r>
            <w:r>
              <w:rPr>
                <w:noProof/>
                <w:webHidden/>
              </w:rPr>
              <w:t>12</w:t>
            </w:r>
            <w:r>
              <w:rPr>
                <w:noProof/>
                <w:webHidden/>
              </w:rPr>
              <w:fldChar w:fldCharType="end"/>
            </w:r>
          </w:hyperlink>
        </w:p>
        <w:p w:rsidR="006554AB" w:rsidRDefault="006554AB">
          <w:pPr>
            <w:pStyle w:val="TOC2"/>
            <w:tabs>
              <w:tab w:val="right" w:leader="dot" w:pos="9010"/>
            </w:tabs>
            <w:rPr>
              <w:rFonts w:eastAsiaTheme="minorEastAsia"/>
              <w:noProof/>
              <w:lang w:eastAsia="en-GB"/>
            </w:rPr>
          </w:pPr>
          <w:hyperlink w:anchor="_Toc506984528" w:history="1">
            <w:r w:rsidRPr="00F50FF8">
              <w:rPr>
                <w:rStyle w:val="Hyperlink"/>
                <w:noProof/>
              </w:rPr>
              <w:t>Windows To Go host requirements</w:t>
            </w:r>
            <w:r>
              <w:rPr>
                <w:noProof/>
                <w:webHidden/>
              </w:rPr>
              <w:tab/>
            </w:r>
            <w:r>
              <w:rPr>
                <w:noProof/>
                <w:webHidden/>
              </w:rPr>
              <w:fldChar w:fldCharType="begin"/>
            </w:r>
            <w:r>
              <w:rPr>
                <w:noProof/>
                <w:webHidden/>
              </w:rPr>
              <w:instrText xml:space="preserve"> PAGEREF _Toc506984528 \h </w:instrText>
            </w:r>
            <w:r>
              <w:rPr>
                <w:noProof/>
                <w:webHidden/>
              </w:rPr>
            </w:r>
            <w:r>
              <w:rPr>
                <w:noProof/>
                <w:webHidden/>
              </w:rPr>
              <w:fldChar w:fldCharType="separate"/>
            </w:r>
            <w:r>
              <w:rPr>
                <w:noProof/>
                <w:webHidden/>
              </w:rPr>
              <w:t>12</w:t>
            </w:r>
            <w:r>
              <w:rPr>
                <w:noProof/>
                <w:webHidden/>
              </w:rPr>
              <w:fldChar w:fldCharType="end"/>
            </w:r>
          </w:hyperlink>
        </w:p>
        <w:p w:rsidR="006554AB" w:rsidRDefault="006554AB">
          <w:pPr>
            <w:pStyle w:val="TOC2"/>
            <w:tabs>
              <w:tab w:val="right" w:leader="dot" w:pos="9010"/>
            </w:tabs>
            <w:rPr>
              <w:rFonts w:eastAsiaTheme="minorEastAsia"/>
              <w:noProof/>
              <w:lang w:eastAsia="en-GB"/>
            </w:rPr>
          </w:pPr>
          <w:hyperlink w:anchor="_Toc506984529" w:history="1">
            <w:r w:rsidRPr="00F50FF8">
              <w:rPr>
                <w:rStyle w:val="Hyperlink"/>
                <w:noProof/>
              </w:rPr>
              <w:t>Folder View Options</w:t>
            </w:r>
            <w:r>
              <w:rPr>
                <w:noProof/>
                <w:webHidden/>
              </w:rPr>
              <w:tab/>
            </w:r>
            <w:r>
              <w:rPr>
                <w:noProof/>
                <w:webHidden/>
              </w:rPr>
              <w:fldChar w:fldCharType="begin"/>
            </w:r>
            <w:r>
              <w:rPr>
                <w:noProof/>
                <w:webHidden/>
              </w:rPr>
              <w:instrText xml:space="preserve"> PAGEREF _Toc506984529 \h </w:instrText>
            </w:r>
            <w:r>
              <w:rPr>
                <w:noProof/>
                <w:webHidden/>
              </w:rPr>
            </w:r>
            <w:r>
              <w:rPr>
                <w:noProof/>
                <w:webHidden/>
              </w:rPr>
              <w:fldChar w:fldCharType="separate"/>
            </w:r>
            <w:r>
              <w:rPr>
                <w:noProof/>
                <w:webHidden/>
              </w:rPr>
              <w:t>13</w:t>
            </w:r>
            <w:r>
              <w:rPr>
                <w:noProof/>
                <w:webHidden/>
              </w:rPr>
              <w:fldChar w:fldCharType="end"/>
            </w:r>
          </w:hyperlink>
        </w:p>
        <w:p w:rsidR="006554AB" w:rsidRDefault="006554AB">
          <w:pPr>
            <w:pStyle w:val="TOC2"/>
            <w:tabs>
              <w:tab w:val="right" w:leader="dot" w:pos="9010"/>
            </w:tabs>
            <w:rPr>
              <w:rFonts w:eastAsiaTheme="minorEastAsia"/>
              <w:noProof/>
              <w:lang w:eastAsia="en-GB"/>
            </w:rPr>
          </w:pPr>
          <w:hyperlink w:anchor="_Toc506984530" w:history="1">
            <w:r w:rsidRPr="00F50FF8">
              <w:rPr>
                <w:rStyle w:val="Hyperlink"/>
                <w:noProof/>
              </w:rPr>
              <w:t>Shared folder options</w:t>
            </w:r>
            <w:r>
              <w:rPr>
                <w:noProof/>
                <w:webHidden/>
              </w:rPr>
              <w:tab/>
            </w:r>
            <w:r>
              <w:rPr>
                <w:noProof/>
                <w:webHidden/>
              </w:rPr>
              <w:fldChar w:fldCharType="begin"/>
            </w:r>
            <w:r>
              <w:rPr>
                <w:noProof/>
                <w:webHidden/>
              </w:rPr>
              <w:instrText xml:space="preserve"> PAGEREF _Toc506984530 \h </w:instrText>
            </w:r>
            <w:r>
              <w:rPr>
                <w:noProof/>
                <w:webHidden/>
              </w:rPr>
            </w:r>
            <w:r>
              <w:rPr>
                <w:noProof/>
                <w:webHidden/>
              </w:rPr>
              <w:fldChar w:fldCharType="separate"/>
            </w:r>
            <w:r>
              <w:rPr>
                <w:noProof/>
                <w:webHidden/>
              </w:rPr>
              <w:t>14</w:t>
            </w:r>
            <w:r>
              <w:rPr>
                <w:noProof/>
                <w:webHidden/>
              </w:rPr>
              <w:fldChar w:fldCharType="end"/>
            </w:r>
          </w:hyperlink>
        </w:p>
        <w:p w:rsidR="006554AB" w:rsidRDefault="006554AB">
          <w:pPr>
            <w:pStyle w:val="TOC2"/>
            <w:tabs>
              <w:tab w:val="right" w:leader="dot" w:pos="9010"/>
            </w:tabs>
            <w:rPr>
              <w:rFonts w:eastAsiaTheme="minorEastAsia"/>
              <w:noProof/>
              <w:lang w:eastAsia="en-GB"/>
            </w:rPr>
          </w:pPr>
          <w:hyperlink w:anchor="_Toc506984531" w:history="1">
            <w:r w:rsidRPr="00F50FF8">
              <w:rPr>
                <w:rStyle w:val="Hyperlink"/>
                <w:rFonts w:ascii="Courier" w:hAnsi="Courier"/>
                <w:noProof/>
              </w:rPr>
              <w:t>ipconfig</w:t>
            </w:r>
            <w:r w:rsidRPr="00F50FF8">
              <w:rPr>
                <w:rStyle w:val="Hyperlink"/>
                <w:noProof/>
              </w:rPr>
              <w:t xml:space="preserve"> switches</w:t>
            </w:r>
            <w:r>
              <w:rPr>
                <w:noProof/>
                <w:webHidden/>
              </w:rPr>
              <w:tab/>
            </w:r>
            <w:r>
              <w:rPr>
                <w:noProof/>
                <w:webHidden/>
              </w:rPr>
              <w:fldChar w:fldCharType="begin"/>
            </w:r>
            <w:r>
              <w:rPr>
                <w:noProof/>
                <w:webHidden/>
              </w:rPr>
              <w:instrText xml:space="preserve"> PAGEREF _Toc506984531 \h </w:instrText>
            </w:r>
            <w:r>
              <w:rPr>
                <w:noProof/>
                <w:webHidden/>
              </w:rPr>
            </w:r>
            <w:r>
              <w:rPr>
                <w:noProof/>
                <w:webHidden/>
              </w:rPr>
              <w:fldChar w:fldCharType="separate"/>
            </w:r>
            <w:r>
              <w:rPr>
                <w:noProof/>
                <w:webHidden/>
              </w:rPr>
              <w:t>14</w:t>
            </w:r>
            <w:r>
              <w:rPr>
                <w:noProof/>
                <w:webHidden/>
              </w:rPr>
              <w:fldChar w:fldCharType="end"/>
            </w:r>
          </w:hyperlink>
        </w:p>
        <w:p w:rsidR="006554AB" w:rsidRDefault="006554AB">
          <w:pPr>
            <w:pStyle w:val="TOC2"/>
            <w:tabs>
              <w:tab w:val="right" w:leader="dot" w:pos="9010"/>
            </w:tabs>
            <w:rPr>
              <w:rFonts w:eastAsiaTheme="minorEastAsia"/>
              <w:noProof/>
              <w:lang w:eastAsia="en-GB"/>
            </w:rPr>
          </w:pPr>
          <w:hyperlink w:anchor="_Toc506984532" w:history="1">
            <w:r w:rsidRPr="00F50FF8">
              <w:rPr>
                <w:rStyle w:val="Hyperlink"/>
                <w:noProof/>
              </w:rPr>
              <w:t>Common port numbers</w:t>
            </w:r>
            <w:r>
              <w:rPr>
                <w:noProof/>
                <w:webHidden/>
              </w:rPr>
              <w:tab/>
            </w:r>
            <w:r>
              <w:rPr>
                <w:noProof/>
                <w:webHidden/>
              </w:rPr>
              <w:fldChar w:fldCharType="begin"/>
            </w:r>
            <w:r>
              <w:rPr>
                <w:noProof/>
                <w:webHidden/>
              </w:rPr>
              <w:instrText xml:space="preserve"> PAGEREF _Toc506984532 \h </w:instrText>
            </w:r>
            <w:r>
              <w:rPr>
                <w:noProof/>
                <w:webHidden/>
              </w:rPr>
            </w:r>
            <w:r>
              <w:rPr>
                <w:noProof/>
                <w:webHidden/>
              </w:rPr>
              <w:fldChar w:fldCharType="separate"/>
            </w:r>
            <w:r>
              <w:rPr>
                <w:noProof/>
                <w:webHidden/>
              </w:rPr>
              <w:t>14</w:t>
            </w:r>
            <w:r>
              <w:rPr>
                <w:noProof/>
                <w:webHidden/>
              </w:rPr>
              <w:fldChar w:fldCharType="end"/>
            </w:r>
          </w:hyperlink>
        </w:p>
        <w:p w:rsidR="006554AB" w:rsidRDefault="006554AB">
          <w:pPr>
            <w:pStyle w:val="TOC2"/>
            <w:tabs>
              <w:tab w:val="right" w:leader="dot" w:pos="9010"/>
            </w:tabs>
            <w:rPr>
              <w:rFonts w:eastAsiaTheme="minorEastAsia"/>
              <w:noProof/>
              <w:lang w:eastAsia="en-GB"/>
            </w:rPr>
          </w:pPr>
          <w:hyperlink w:anchor="_Toc506984533" w:history="1">
            <w:r w:rsidRPr="00F50FF8">
              <w:rPr>
                <w:rStyle w:val="Hyperlink"/>
                <w:rFonts w:ascii="Courier" w:hAnsi="Courier"/>
                <w:noProof/>
              </w:rPr>
              <w:t>WinAppDeployCmd.exe</w:t>
            </w:r>
            <w:r w:rsidRPr="00F50FF8">
              <w:rPr>
                <w:rStyle w:val="Hyperlink"/>
                <w:noProof/>
              </w:rPr>
              <w:t xml:space="preserve"> commands and switches</w:t>
            </w:r>
            <w:r>
              <w:rPr>
                <w:noProof/>
                <w:webHidden/>
              </w:rPr>
              <w:tab/>
            </w:r>
            <w:r>
              <w:rPr>
                <w:noProof/>
                <w:webHidden/>
              </w:rPr>
              <w:fldChar w:fldCharType="begin"/>
            </w:r>
            <w:r>
              <w:rPr>
                <w:noProof/>
                <w:webHidden/>
              </w:rPr>
              <w:instrText xml:space="preserve"> PAGEREF _Toc506984533 \h </w:instrText>
            </w:r>
            <w:r>
              <w:rPr>
                <w:noProof/>
                <w:webHidden/>
              </w:rPr>
            </w:r>
            <w:r>
              <w:rPr>
                <w:noProof/>
                <w:webHidden/>
              </w:rPr>
              <w:fldChar w:fldCharType="separate"/>
            </w:r>
            <w:r>
              <w:rPr>
                <w:noProof/>
                <w:webHidden/>
              </w:rPr>
              <w:t>15</w:t>
            </w:r>
            <w:r>
              <w:rPr>
                <w:noProof/>
                <w:webHidden/>
              </w:rPr>
              <w:fldChar w:fldCharType="end"/>
            </w:r>
          </w:hyperlink>
        </w:p>
        <w:p w:rsidR="006554AB" w:rsidRDefault="006554AB">
          <w:pPr>
            <w:pStyle w:val="TOC2"/>
            <w:tabs>
              <w:tab w:val="right" w:leader="dot" w:pos="9010"/>
            </w:tabs>
            <w:rPr>
              <w:rFonts w:eastAsiaTheme="minorEastAsia"/>
              <w:noProof/>
              <w:lang w:eastAsia="en-GB"/>
            </w:rPr>
          </w:pPr>
          <w:hyperlink w:anchor="_Toc506984534" w:history="1">
            <w:r w:rsidRPr="00F50FF8">
              <w:rPr>
                <w:rStyle w:val="Hyperlink"/>
                <w:noProof/>
              </w:rPr>
              <w:t>User Experience Virtualization (UE-V) components</w:t>
            </w:r>
            <w:r>
              <w:rPr>
                <w:noProof/>
                <w:webHidden/>
              </w:rPr>
              <w:tab/>
            </w:r>
            <w:r>
              <w:rPr>
                <w:noProof/>
                <w:webHidden/>
              </w:rPr>
              <w:fldChar w:fldCharType="begin"/>
            </w:r>
            <w:r>
              <w:rPr>
                <w:noProof/>
                <w:webHidden/>
              </w:rPr>
              <w:instrText xml:space="preserve"> PAGEREF _Toc506984534 \h </w:instrText>
            </w:r>
            <w:r>
              <w:rPr>
                <w:noProof/>
                <w:webHidden/>
              </w:rPr>
            </w:r>
            <w:r>
              <w:rPr>
                <w:noProof/>
                <w:webHidden/>
              </w:rPr>
              <w:fldChar w:fldCharType="separate"/>
            </w:r>
            <w:r>
              <w:rPr>
                <w:noProof/>
                <w:webHidden/>
              </w:rPr>
              <w:t>15</w:t>
            </w:r>
            <w:r>
              <w:rPr>
                <w:noProof/>
                <w:webHidden/>
              </w:rPr>
              <w:fldChar w:fldCharType="end"/>
            </w:r>
          </w:hyperlink>
        </w:p>
        <w:p w:rsidR="006554AB" w:rsidRDefault="006554AB">
          <w:pPr>
            <w:pStyle w:val="TOC2"/>
            <w:tabs>
              <w:tab w:val="right" w:leader="dot" w:pos="9010"/>
            </w:tabs>
            <w:rPr>
              <w:rFonts w:eastAsiaTheme="minorEastAsia"/>
              <w:noProof/>
              <w:lang w:eastAsia="en-GB"/>
            </w:rPr>
          </w:pPr>
          <w:hyperlink w:anchor="_Toc506984535" w:history="1">
            <w:r w:rsidRPr="00F50FF8">
              <w:rPr>
                <w:rStyle w:val="Hyperlink"/>
                <w:noProof/>
              </w:rPr>
              <w:t>App-V Components</w:t>
            </w:r>
            <w:r>
              <w:rPr>
                <w:noProof/>
                <w:webHidden/>
              </w:rPr>
              <w:tab/>
            </w:r>
            <w:r>
              <w:rPr>
                <w:noProof/>
                <w:webHidden/>
              </w:rPr>
              <w:fldChar w:fldCharType="begin"/>
            </w:r>
            <w:r>
              <w:rPr>
                <w:noProof/>
                <w:webHidden/>
              </w:rPr>
              <w:instrText xml:space="preserve"> PAGEREF _Toc506984535 \h </w:instrText>
            </w:r>
            <w:r>
              <w:rPr>
                <w:noProof/>
                <w:webHidden/>
              </w:rPr>
            </w:r>
            <w:r>
              <w:rPr>
                <w:noProof/>
                <w:webHidden/>
              </w:rPr>
              <w:fldChar w:fldCharType="separate"/>
            </w:r>
            <w:r>
              <w:rPr>
                <w:noProof/>
                <w:webHidden/>
              </w:rPr>
              <w:t>15</w:t>
            </w:r>
            <w:r>
              <w:rPr>
                <w:noProof/>
                <w:webHidden/>
              </w:rPr>
              <w:fldChar w:fldCharType="end"/>
            </w:r>
          </w:hyperlink>
        </w:p>
        <w:p w:rsidR="006554AB" w:rsidRDefault="006554AB">
          <w:pPr>
            <w:pStyle w:val="TOC2"/>
            <w:tabs>
              <w:tab w:val="right" w:leader="dot" w:pos="9010"/>
            </w:tabs>
            <w:rPr>
              <w:rFonts w:eastAsiaTheme="minorEastAsia"/>
              <w:noProof/>
              <w:lang w:eastAsia="en-GB"/>
            </w:rPr>
          </w:pPr>
          <w:hyperlink w:anchor="_Toc506984536" w:history="1">
            <w:r w:rsidRPr="00F50FF8">
              <w:rPr>
                <w:rStyle w:val="Hyperlink"/>
                <w:noProof/>
              </w:rPr>
              <w:t>Configurable user-account options in Control Panel</w:t>
            </w:r>
            <w:r>
              <w:rPr>
                <w:noProof/>
                <w:webHidden/>
              </w:rPr>
              <w:tab/>
            </w:r>
            <w:r>
              <w:rPr>
                <w:noProof/>
                <w:webHidden/>
              </w:rPr>
              <w:fldChar w:fldCharType="begin"/>
            </w:r>
            <w:r>
              <w:rPr>
                <w:noProof/>
                <w:webHidden/>
              </w:rPr>
              <w:instrText xml:space="preserve"> PAGEREF _Toc506984536 \h </w:instrText>
            </w:r>
            <w:r>
              <w:rPr>
                <w:noProof/>
                <w:webHidden/>
              </w:rPr>
            </w:r>
            <w:r>
              <w:rPr>
                <w:noProof/>
                <w:webHidden/>
              </w:rPr>
              <w:fldChar w:fldCharType="separate"/>
            </w:r>
            <w:r>
              <w:rPr>
                <w:noProof/>
                <w:webHidden/>
              </w:rPr>
              <w:t>16</w:t>
            </w:r>
            <w:r>
              <w:rPr>
                <w:noProof/>
                <w:webHidden/>
              </w:rPr>
              <w:fldChar w:fldCharType="end"/>
            </w:r>
          </w:hyperlink>
        </w:p>
        <w:p w:rsidR="006554AB" w:rsidRDefault="006554AB">
          <w:pPr>
            <w:pStyle w:val="TOC2"/>
            <w:tabs>
              <w:tab w:val="right" w:leader="dot" w:pos="9010"/>
            </w:tabs>
            <w:rPr>
              <w:rFonts w:eastAsiaTheme="minorEastAsia"/>
              <w:noProof/>
              <w:lang w:eastAsia="en-GB"/>
            </w:rPr>
          </w:pPr>
          <w:hyperlink w:anchor="_Toc506984537" w:history="1">
            <w:r w:rsidRPr="00F50FF8">
              <w:rPr>
                <w:rStyle w:val="Hyperlink"/>
                <w:noProof/>
              </w:rPr>
              <w:t>Device Guard Protection</w:t>
            </w:r>
            <w:r>
              <w:rPr>
                <w:noProof/>
                <w:webHidden/>
              </w:rPr>
              <w:tab/>
            </w:r>
            <w:r>
              <w:rPr>
                <w:noProof/>
                <w:webHidden/>
              </w:rPr>
              <w:fldChar w:fldCharType="begin"/>
            </w:r>
            <w:r>
              <w:rPr>
                <w:noProof/>
                <w:webHidden/>
              </w:rPr>
              <w:instrText xml:space="preserve"> PAGEREF _Toc506984537 \h </w:instrText>
            </w:r>
            <w:r>
              <w:rPr>
                <w:noProof/>
                <w:webHidden/>
              </w:rPr>
            </w:r>
            <w:r>
              <w:rPr>
                <w:noProof/>
                <w:webHidden/>
              </w:rPr>
              <w:fldChar w:fldCharType="separate"/>
            </w:r>
            <w:r>
              <w:rPr>
                <w:noProof/>
                <w:webHidden/>
              </w:rPr>
              <w:t>16</w:t>
            </w:r>
            <w:r>
              <w:rPr>
                <w:noProof/>
                <w:webHidden/>
              </w:rPr>
              <w:fldChar w:fldCharType="end"/>
            </w:r>
          </w:hyperlink>
        </w:p>
        <w:p w:rsidR="006554AB" w:rsidRDefault="006554AB">
          <w:pPr>
            <w:pStyle w:val="TOC2"/>
            <w:tabs>
              <w:tab w:val="right" w:leader="dot" w:pos="9010"/>
            </w:tabs>
            <w:rPr>
              <w:rFonts w:eastAsiaTheme="minorEastAsia"/>
              <w:noProof/>
              <w:lang w:eastAsia="en-GB"/>
            </w:rPr>
          </w:pPr>
          <w:hyperlink w:anchor="_Toc506984538" w:history="1">
            <w:r w:rsidRPr="00F50FF8">
              <w:rPr>
                <w:rStyle w:val="Hyperlink"/>
                <w:noProof/>
              </w:rPr>
              <w:t>Device Guard PowerShell commands</w:t>
            </w:r>
            <w:r>
              <w:rPr>
                <w:noProof/>
                <w:webHidden/>
              </w:rPr>
              <w:tab/>
            </w:r>
            <w:r>
              <w:rPr>
                <w:noProof/>
                <w:webHidden/>
              </w:rPr>
              <w:fldChar w:fldCharType="begin"/>
            </w:r>
            <w:r>
              <w:rPr>
                <w:noProof/>
                <w:webHidden/>
              </w:rPr>
              <w:instrText xml:space="preserve"> PAGEREF _Toc506984538 \h </w:instrText>
            </w:r>
            <w:r>
              <w:rPr>
                <w:noProof/>
                <w:webHidden/>
              </w:rPr>
            </w:r>
            <w:r>
              <w:rPr>
                <w:noProof/>
                <w:webHidden/>
              </w:rPr>
              <w:fldChar w:fldCharType="separate"/>
            </w:r>
            <w:r>
              <w:rPr>
                <w:noProof/>
                <w:webHidden/>
              </w:rPr>
              <w:t>16</w:t>
            </w:r>
            <w:r>
              <w:rPr>
                <w:noProof/>
                <w:webHidden/>
              </w:rPr>
              <w:fldChar w:fldCharType="end"/>
            </w:r>
          </w:hyperlink>
        </w:p>
        <w:p w:rsidR="006554AB" w:rsidRDefault="006554AB">
          <w:pPr>
            <w:pStyle w:val="TOC2"/>
            <w:tabs>
              <w:tab w:val="right" w:leader="dot" w:pos="9010"/>
            </w:tabs>
            <w:rPr>
              <w:rFonts w:eastAsiaTheme="minorEastAsia"/>
              <w:noProof/>
              <w:lang w:eastAsia="en-GB"/>
            </w:rPr>
          </w:pPr>
          <w:hyperlink w:anchor="_Toc506984539" w:history="1">
            <w:r w:rsidRPr="00F50FF8">
              <w:rPr>
                <w:rStyle w:val="Hyperlink"/>
                <w:noProof/>
              </w:rPr>
              <w:t>Group policy and LGPO setting options</w:t>
            </w:r>
            <w:r>
              <w:rPr>
                <w:noProof/>
                <w:webHidden/>
              </w:rPr>
              <w:tab/>
            </w:r>
            <w:r>
              <w:rPr>
                <w:noProof/>
                <w:webHidden/>
              </w:rPr>
              <w:fldChar w:fldCharType="begin"/>
            </w:r>
            <w:r>
              <w:rPr>
                <w:noProof/>
                <w:webHidden/>
              </w:rPr>
              <w:instrText xml:space="preserve"> PAGEREF _Toc506984539 \h </w:instrText>
            </w:r>
            <w:r>
              <w:rPr>
                <w:noProof/>
                <w:webHidden/>
              </w:rPr>
            </w:r>
            <w:r>
              <w:rPr>
                <w:noProof/>
                <w:webHidden/>
              </w:rPr>
              <w:fldChar w:fldCharType="separate"/>
            </w:r>
            <w:r>
              <w:rPr>
                <w:noProof/>
                <w:webHidden/>
              </w:rPr>
              <w:t>17</w:t>
            </w:r>
            <w:r>
              <w:rPr>
                <w:noProof/>
                <w:webHidden/>
              </w:rPr>
              <w:fldChar w:fldCharType="end"/>
            </w:r>
          </w:hyperlink>
        </w:p>
        <w:p w:rsidR="006554AB" w:rsidRDefault="006554AB">
          <w:pPr>
            <w:pStyle w:val="TOC2"/>
            <w:tabs>
              <w:tab w:val="right" w:leader="dot" w:pos="9010"/>
            </w:tabs>
            <w:rPr>
              <w:rFonts w:eastAsiaTheme="minorEastAsia"/>
              <w:noProof/>
              <w:lang w:eastAsia="en-GB"/>
            </w:rPr>
          </w:pPr>
          <w:hyperlink w:anchor="_Toc506984540" w:history="1">
            <w:r w:rsidRPr="00F50FF8">
              <w:rPr>
                <w:rStyle w:val="Hyperlink"/>
                <w:rFonts w:ascii="Courier" w:hAnsi="Courier"/>
                <w:noProof/>
              </w:rPr>
              <w:t>gpresult</w:t>
            </w:r>
            <w:r w:rsidRPr="00F50FF8">
              <w:rPr>
                <w:rStyle w:val="Hyperlink"/>
                <w:noProof/>
              </w:rPr>
              <w:t xml:space="preserve"> switches</w:t>
            </w:r>
            <w:r>
              <w:rPr>
                <w:noProof/>
                <w:webHidden/>
              </w:rPr>
              <w:tab/>
            </w:r>
            <w:r>
              <w:rPr>
                <w:noProof/>
                <w:webHidden/>
              </w:rPr>
              <w:fldChar w:fldCharType="begin"/>
            </w:r>
            <w:r>
              <w:rPr>
                <w:noProof/>
                <w:webHidden/>
              </w:rPr>
              <w:instrText xml:space="preserve"> PAGEREF _Toc506984540 \h </w:instrText>
            </w:r>
            <w:r>
              <w:rPr>
                <w:noProof/>
                <w:webHidden/>
              </w:rPr>
            </w:r>
            <w:r>
              <w:rPr>
                <w:noProof/>
                <w:webHidden/>
              </w:rPr>
              <w:fldChar w:fldCharType="separate"/>
            </w:r>
            <w:r>
              <w:rPr>
                <w:noProof/>
                <w:webHidden/>
              </w:rPr>
              <w:t>17</w:t>
            </w:r>
            <w:r>
              <w:rPr>
                <w:noProof/>
                <w:webHidden/>
              </w:rPr>
              <w:fldChar w:fldCharType="end"/>
            </w:r>
          </w:hyperlink>
        </w:p>
        <w:p w:rsidR="006554AB" w:rsidRDefault="006554AB">
          <w:pPr>
            <w:pStyle w:val="TOC2"/>
            <w:tabs>
              <w:tab w:val="right" w:leader="dot" w:pos="9010"/>
            </w:tabs>
            <w:rPr>
              <w:rFonts w:eastAsiaTheme="minorEastAsia"/>
              <w:noProof/>
              <w:lang w:eastAsia="en-GB"/>
            </w:rPr>
          </w:pPr>
          <w:hyperlink w:anchor="_Toc506984541" w:history="1">
            <w:r w:rsidRPr="00F50FF8">
              <w:rPr>
                <w:rStyle w:val="Hyperlink"/>
                <w:noProof/>
              </w:rPr>
              <w:t>Password policy options</w:t>
            </w:r>
            <w:r>
              <w:rPr>
                <w:noProof/>
                <w:webHidden/>
              </w:rPr>
              <w:tab/>
            </w:r>
            <w:r>
              <w:rPr>
                <w:noProof/>
                <w:webHidden/>
              </w:rPr>
              <w:fldChar w:fldCharType="begin"/>
            </w:r>
            <w:r>
              <w:rPr>
                <w:noProof/>
                <w:webHidden/>
              </w:rPr>
              <w:instrText xml:space="preserve"> PAGEREF _Toc506984541 \h </w:instrText>
            </w:r>
            <w:r>
              <w:rPr>
                <w:noProof/>
                <w:webHidden/>
              </w:rPr>
            </w:r>
            <w:r>
              <w:rPr>
                <w:noProof/>
                <w:webHidden/>
              </w:rPr>
              <w:fldChar w:fldCharType="separate"/>
            </w:r>
            <w:r>
              <w:rPr>
                <w:noProof/>
                <w:webHidden/>
              </w:rPr>
              <w:t>18</w:t>
            </w:r>
            <w:r>
              <w:rPr>
                <w:noProof/>
                <w:webHidden/>
              </w:rPr>
              <w:fldChar w:fldCharType="end"/>
            </w:r>
          </w:hyperlink>
        </w:p>
        <w:p w:rsidR="006554AB" w:rsidRDefault="006554AB">
          <w:pPr>
            <w:pStyle w:val="TOC2"/>
            <w:tabs>
              <w:tab w:val="right" w:leader="dot" w:pos="9010"/>
            </w:tabs>
            <w:rPr>
              <w:rFonts w:eastAsiaTheme="minorEastAsia"/>
              <w:noProof/>
              <w:lang w:eastAsia="en-GB"/>
            </w:rPr>
          </w:pPr>
          <w:hyperlink w:anchor="_Toc506984542" w:history="1">
            <w:r w:rsidRPr="00F50FF8">
              <w:rPr>
                <w:rStyle w:val="Hyperlink"/>
                <w:noProof/>
              </w:rPr>
              <w:t>Account lockout policy options</w:t>
            </w:r>
            <w:r>
              <w:rPr>
                <w:noProof/>
                <w:webHidden/>
              </w:rPr>
              <w:tab/>
            </w:r>
            <w:r>
              <w:rPr>
                <w:noProof/>
                <w:webHidden/>
              </w:rPr>
              <w:fldChar w:fldCharType="begin"/>
            </w:r>
            <w:r>
              <w:rPr>
                <w:noProof/>
                <w:webHidden/>
              </w:rPr>
              <w:instrText xml:space="preserve"> PAGEREF _Toc506984542 \h </w:instrText>
            </w:r>
            <w:r>
              <w:rPr>
                <w:noProof/>
                <w:webHidden/>
              </w:rPr>
            </w:r>
            <w:r>
              <w:rPr>
                <w:noProof/>
                <w:webHidden/>
              </w:rPr>
              <w:fldChar w:fldCharType="separate"/>
            </w:r>
            <w:r>
              <w:rPr>
                <w:noProof/>
                <w:webHidden/>
              </w:rPr>
              <w:t>18</w:t>
            </w:r>
            <w:r>
              <w:rPr>
                <w:noProof/>
                <w:webHidden/>
              </w:rPr>
              <w:fldChar w:fldCharType="end"/>
            </w:r>
          </w:hyperlink>
        </w:p>
        <w:p w:rsidR="006554AB" w:rsidRDefault="006554AB">
          <w:pPr>
            <w:pStyle w:val="TOC2"/>
            <w:tabs>
              <w:tab w:val="right" w:leader="dot" w:pos="9010"/>
            </w:tabs>
            <w:rPr>
              <w:rFonts w:eastAsiaTheme="minorEastAsia"/>
              <w:noProof/>
              <w:lang w:eastAsia="en-GB"/>
            </w:rPr>
          </w:pPr>
          <w:hyperlink w:anchor="_Toc506984543" w:history="1">
            <w:r w:rsidRPr="00F50FF8">
              <w:rPr>
                <w:rStyle w:val="Hyperlink"/>
                <w:noProof/>
              </w:rPr>
              <w:t>Audit policy options</w:t>
            </w:r>
            <w:r>
              <w:rPr>
                <w:noProof/>
                <w:webHidden/>
              </w:rPr>
              <w:tab/>
            </w:r>
            <w:r>
              <w:rPr>
                <w:noProof/>
                <w:webHidden/>
              </w:rPr>
              <w:fldChar w:fldCharType="begin"/>
            </w:r>
            <w:r>
              <w:rPr>
                <w:noProof/>
                <w:webHidden/>
              </w:rPr>
              <w:instrText xml:space="preserve"> PAGEREF _Toc506984543 \h </w:instrText>
            </w:r>
            <w:r>
              <w:rPr>
                <w:noProof/>
                <w:webHidden/>
              </w:rPr>
            </w:r>
            <w:r>
              <w:rPr>
                <w:noProof/>
                <w:webHidden/>
              </w:rPr>
              <w:fldChar w:fldCharType="separate"/>
            </w:r>
            <w:r>
              <w:rPr>
                <w:noProof/>
                <w:webHidden/>
              </w:rPr>
              <w:t>19</w:t>
            </w:r>
            <w:r>
              <w:rPr>
                <w:noProof/>
                <w:webHidden/>
              </w:rPr>
              <w:fldChar w:fldCharType="end"/>
            </w:r>
          </w:hyperlink>
        </w:p>
        <w:p w:rsidR="006554AB" w:rsidRDefault="006554AB">
          <w:pPr>
            <w:pStyle w:val="TOC2"/>
            <w:tabs>
              <w:tab w:val="right" w:leader="dot" w:pos="9010"/>
            </w:tabs>
            <w:rPr>
              <w:rFonts w:eastAsiaTheme="minorEastAsia"/>
              <w:noProof/>
              <w:lang w:eastAsia="en-GB"/>
            </w:rPr>
          </w:pPr>
          <w:hyperlink w:anchor="_Toc506984544" w:history="1">
            <w:r w:rsidRPr="00F50FF8">
              <w:rPr>
                <w:rStyle w:val="Hyperlink"/>
                <w:noProof/>
              </w:rPr>
              <w:t>User Rights Assignment Policy Options</w:t>
            </w:r>
            <w:r>
              <w:rPr>
                <w:noProof/>
                <w:webHidden/>
              </w:rPr>
              <w:tab/>
            </w:r>
            <w:r>
              <w:rPr>
                <w:noProof/>
                <w:webHidden/>
              </w:rPr>
              <w:fldChar w:fldCharType="begin"/>
            </w:r>
            <w:r>
              <w:rPr>
                <w:noProof/>
                <w:webHidden/>
              </w:rPr>
              <w:instrText xml:space="preserve"> PAGEREF _Toc506984544 \h </w:instrText>
            </w:r>
            <w:r>
              <w:rPr>
                <w:noProof/>
                <w:webHidden/>
              </w:rPr>
            </w:r>
            <w:r>
              <w:rPr>
                <w:noProof/>
                <w:webHidden/>
              </w:rPr>
              <w:fldChar w:fldCharType="separate"/>
            </w:r>
            <w:r>
              <w:rPr>
                <w:noProof/>
                <w:webHidden/>
              </w:rPr>
              <w:t>19</w:t>
            </w:r>
            <w:r>
              <w:rPr>
                <w:noProof/>
                <w:webHidden/>
              </w:rPr>
              <w:fldChar w:fldCharType="end"/>
            </w:r>
          </w:hyperlink>
        </w:p>
        <w:p w:rsidR="006554AB" w:rsidRDefault="006554AB">
          <w:pPr>
            <w:pStyle w:val="TOC2"/>
            <w:tabs>
              <w:tab w:val="right" w:leader="dot" w:pos="9010"/>
            </w:tabs>
            <w:rPr>
              <w:rFonts w:eastAsiaTheme="minorEastAsia"/>
              <w:noProof/>
              <w:lang w:eastAsia="en-GB"/>
            </w:rPr>
          </w:pPr>
          <w:hyperlink w:anchor="_Toc506984545" w:history="1">
            <w:r w:rsidRPr="00F50FF8">
              <w:rPr>
                <w:rStyle w:val="Hyperlink"/>
                <w:noProof/>
              </w:rPr>
              <w:t>MSRA (Remote Assistant) command line switches</w:t>
            </w:r>
            <w:r>
              <w:rPr>
                <w:noProof/>
                <w:webHidden/>
              </w:rPr>
              <w:tab/>
            </w:r>
            <w:r>
              <w:rPr>
                <w:noProof/>
                <w:webHidden/>
              </w:rPr>
              <w:fldChar w:fldCharType="begin"/>
            </w:r>
            <w:r>
              <w:rPr>
                <w:noProof/>
                <w:webHidden/>
              </w:rPr>
              <w:instrText xml:space="preserve"> PAGEREF _Toc506984545 \h </w:instrText>
            </w:r>
            <w:r>
              <w:rPr>
                <w:noProof/>
                <w:webHidden/>
              </w:rPr>
            </w:r>
            <w:r>
              <w:rPr>
                <w:noProof/>
                <w:webHidden/>
              </w:rPr>
              <w:fldChar w:fldCharType="separate"/>
            </w:r>
            <w:r>
              <w:rPr>
                <w:noProof/>
                <w:webHidden/>
              </w:rPr>
              <w:t>22</w:t>
            </w:r>
            <w:r>
              <w:rPr>
                <w:noProof/>
                <w:webHidden/>
              </w:rPr>
              <w:fldChar w:fldCharType="end"/>
            </w:r>
          </w:hyperlink>
        </w:p>
        <w:p w:rsidR="006554AB" w:rsidRDefault="006554AB">
          <w:pPr>
            <w:pStyle w:val="TOC2"/>
            <w:tabs>
              <w:tab w:val="right" w:leader="dot" w:pos="9010"/>
            </w:tabs>
            <w:rPr>
              <w:rFonts w:eastAsiaTheme="minorEastAsia"/>
              <w:noProof/>
              <w:lang w:eastAsia="en-GB"/>
            </w:rPr>
          </w:pPr>
          <w:hyperlink w:anchor="_Toc506984546" w:history="1">
            <w:r w:rsidRPr="00F50FF8">
              <w:rPr>
                <w:rStyle w:val="Hyperlink"/>
                <w:noProof/>
              </w:rPr>
              <w:t>Windows 10 Recovery Techniques</w:t>
            </w:r>
            <w:r>
              <w:rPr>
                <w:noProof/>
                <w:webHidden/>
              </w:rPr>
              <w:tab/>
            </w:r>
            <w:r>
              <w:rPr>
                <w:noProof/>
                <w:webHidden/>
              </w:rPr>
              <w:fldChar w:fldCharType="begin"/>
            </w:r>
            <w:r>
              <w:rPr>
                <w:noProof/>
                <w:webHidden/>
              </w:rPr>
              <w:instrText xml:space="preserve"> PAGEREF _Toc506984546 \h </w:instrText>
            </w:r>
            <w:r>
              <w:rPr>
                <w:noProof/>
                <w:webHidden/>
              </w:rPr>
            </w:r>
            <w:r>
              <w:rPr>
                <w:noProof/>
                <w:webHidden/>
              </w:rPr>
              <w:fldChar w:fldCharType="separate"/>
            </w:r>
            <w:r>
              <w:rPr>
                <w:noProof/>
                <w:webHidden/>
              </w:rPr>
              <w:t>23</w:t>
            </w:r>
            <w:r>
              <w:rPr>
                <w:noProof/>
                <w:webHidden/>
              </w:rPr>
              <w:fldChar w:fldCharType="end"/>
            </w:r>
          </w:hyperlink>
        </w:p>
        <w:p w:rsidR="00A97CB7" w:rsidRDefault="00A97CB7">
          <w:r>
            <w:rPr>
              <w:b/>
              <w:bCs/>
              <w:noProof/>
            </w:rPr>
            <w:fldChar w:fldCharType="end"/>
          </w:r>
        </w:p>
      </w:sdtContent>
    </w:sdt>
    <w:p w:rsidR="00A97CB7" w:rsidRDefault="00A97CB7" w:rsidP="00A97CB7"/>
    <w:p w:rsidR="00A97CB7" w:rsidRDefault="00A97CB7" w:rsidP="00A97CB7"/>
    <w:p w:rsidR="00A97CB7" w:rsidRDefault="00A97CB7">
      <w:r>
        <w:br w:type="page"/>
      </w:r>
    </w:p>
    <w:p w:rsidR="00A97CB7" w:rsidRDefault="00A97CB7" w:rsidP="00A97CB7">
      <w:pPr>
        <w:pStyle w:val="Heading2"/>
      </w:pPr>
      <w:bookmarkStart w:id="1" w:name="_Toc506984509"/>
      <w:r>
        <w:lastRenderedPageBreak/>
        <w:t>Windows 10 versions</w:t>
      </w:r>
      <w:bookmarkEnd w:id="1"/>
    </w:p>
    <w:p w:rsidR="00A97CB7" w:rsidRDefault="00A97CB7" w:rsidP="00A97CB7"/>
    <w:p w:rsidR="00A97CB7" w:rsidRDefault="00A97CB7" w:rsidP="00A97CB7">
      <w:r>
        <w:t>Windows 10 Home</w:t>
      </w:r>
    </w:p>
    <w:p w:rsidR="00A97CB7" w:rsidRDefault="00A97CB7" w:rsidP="00A97CB7">
      <w:r>
        <w:t>Windows 10 Professional</w:t>
      </w:r>
    </w:p>
    <w:p w:rsidR="00A97CB7" w:rsidRDefault="00A97CB7" w:rsidP="00A97CB7">
      <w:r>
        <w:t>Windows 10 Enterprise</w:t>
      </w:r>
    </w:p>
    <w:p w:rsidR="00A97CB7" w:rsidRDefault="00A97CB7" w:rsidP="00A97CB7">
      <w:r>
        <w:t>Windows 10 Education</w:t>
      </w:r>
    </w:p>
    <w:p w:rsidR="00A97CB7" w:rsidRDefault="00A97CB7" w:rsidP="00A97CB7"/>
    <w:tbl>
      <w:tblPr>
        <w:tblStyle w:val="TableGrid"/>
        <w:tblW w:w="9134" w:type="dxa"/>
        <w:tblLook w:val="04A0" w:firstRow="1" w:lastRow="0" w:firstColumn="1" w:lastColumn="0" w:noHBand="0" w:noVBand="1"/>
      </w:tblPr>
      <w:tblGrid>
        <w:gridCol w:w="4821"/>
        <w:gridCol w:w="933"/>
        <w:gridCol w:w="678"/>
        <w:gridCol w:w="1361"/>
        <w:gridCol w:w="1330"/>
        <w:gridCol w:w="11"/>
      </w:tblGrid>
      <w:tr w:rsidR="00FC7125" w:rsidTr="00FC7125">
        <w:tc>
          <w:tcPr>
            <w:tcW w:w="9134" w:type="dxa"/>
            <w:gridSpan w:val="6"/>
          </w:tcPr>
          <w:p w:rsidR="00FC7125" w:rsidRPr="00A97CB7" w:rsidRDefault="00FC7125" w:rsidP="00A97CB7">
            <w:pPr>
              <w:rPr>
                <w:b/>
              </w:rPr>
            </w:pPr>
            <w:r>
              <w:rPr>
                <w:b/>
              </w:rPr>
              <w:t>Windows 10 core experience</w:t>
            </w:r>
          </w:p>
        </w:tc>
      </w:tr>
      <w:tr w:rsidR="00A97CB7" w:rsidTr="00FC7125">
        <w:trPr>
          <w:gridAfter w:val="1"/>
          <w:wAfter w:w="11" w:type="dxa"/>
        </w:trPr>
        <w:tc>
          <w:tcPr>
            <w:tcW w:w="4821" w:type="dxa"/>
          </w:tcPr>
          <w:p w:rsidR="00A97CB7" w:rsidRPr="00A97CB7" w:rsidRDefault="00A97CB7" w:rsidP="00A97CB7">
            <w:pPr>
              <w:rPr>
                <w:b/>
              </w:rPr>
            </w:pPr>
            <w:r w:rsidRPr="00A97CB7">
              <w:rPr>
                <w:b/>
              </w:rPr>
              <w:t>Feature</w:t>
            </w:r>
          </w:p>
        </w:tc>
        <w:tc>
          <w:tcPr>
            <w:tcW w:w="933" w:type="dxa"/>
          </w:tcPr>
          <w:p w:rsidR="00A97CB7" w:rsidRPr="00A97CB7" w:rsidRDefault="00A97CB7" w:rsidP="00A97CB7">
            <w:pPr>
              <w:rPr>
                <w:b/>
              </w:rPr>
            </w:pPr>
            <w:r w:rsidRPr="00A97CB7">
              <w:rPr>
                <w:b/>
              </w:rPr>
              <w:t>Home</w:t>
            </w:r>
          </w:p>
        </w:tc>
        <w:tc>
          <w:tcPr>
            <w:tcW w:w="678" w:type="dxa"/>
          </w:tcPr>
          <w:p w:rsidR="00A97CB7" w:rsidRPr="00A97CB7" w:rsidRDefault="00A97CB7" w:rsidP="00A97CB7">
            <w:pPr>
              <w:rPr>
                <w:b/>
              </w:rPr>
            </w:pPr>
            <w:r w:rsidRPr="00A97CB7">
              <w:rPr>
                <w:b/>
              </w:rPr>
              <w:t>Pro</w:t>
            </w:r>
          </w:p>
        </w:tc>
        <w:tc>
          <w:tcPr>
            <w:tcW w:w="1361" w:type="dxa"/>
          </w:tcPr>
          <w:p w:rsidR="00A97CB7" w:rsidRPr="00A97CB7" w:rsidRDefault="00A97CB7" w:rsidP="00A97CB7">
            <w:pPr>
              <w:rPr>
                <w:b/>
              </w:rPr>
            </w:pPr>
            <w:r w:rsidRPr="00A97CB7">
              <w:rPr>
                <w:b/>
              </w:rPr>
              <w:t>Enterprise</w:t>
            </w:r>
          </w:p>
        </w:tc>
        <w:tc>
          <w:tcPr>
            <w:tcW w:w="1330" w:type="dxa"/>
          </w:tcPr>
          <w:p w:rsidR="00A97CB7" w:rsidRPr="00A97CB7" w:rsidRDefault="00A97CB7" w:rsidP="00A97CB7">
            <w:pPr>
              <w:rPr>
                <w:b/>
              </w:rPr>
            </w:pPr>
            <w:r w:rsidRPr="00A97CB7">
              <w:rPr>
                <w:b/>
              </w:rPr>
              <w:t>Education</w:t>
            </w:r>
          </w:p>
        </w:tc>
      </w:tr>
      <w:tr w:rsidR="00485A87" w:rsidTr="00FC7125">
        <w:trPr>
          <w:gridAfter w:val="1"/>
          <w:wAfter w:w="11" w:type="dxa"/>
        </w:trPr>
        <w:tc>
          <w:tcPr>
            <w:tcW w:w="4821" w:type="dxa"/>
          </w:tcPr>
          <w:p w:rsidR="00485A87" w:rsidRDefault="00485A87" w:rsidP="00485A87">
            <w:r>
              <w:t>Battery saver</w:t>
            </w:r>
          </w:p>
        </w:tc>
        <w:tc>
          <w:tcPr>
            <w:tcW w:w="933" w:type="dxa"/>
          </w:tcPr>
          <w:p w:rsidR="00485A87" w:rsidRDefault="00485A87" w:rsidP="00485A87">
            <w:pPr>
              <w:jc w:val="center"/>
            </w:pPr>
            <w:r>
              <w:sym w:font="Wingdings" w:char="F06C"/>
            </w:r>
          </w:p>
        </w:tc>
        <w:tc>
          <w:tcPr>
            <w:tcW w:w="678" w:type="dxa"/>
          </w:tcPr>
          <w:p w:rsidR="00485A87" w:rsidRDefault="00485A87" w:rsidP="00485A87">
            <w:pPr>
              <w:jc w:val="center"/>
            </w:pPr>
            <w:r w:rsidRPr="00392AF0">
              <w:sym w:font="Wingdings" w:char="F06C"/>
            </w:r>
          </w:p>
        </w:tc>
        <w:tc>
          <w:tcPr>
            <w:tcW w:w="1361" w:type="dxa"/>
          </w:tcPr>
          <w:p w:rsidR="00485A87" w:rsidRDefault="00485A87" w:rsidP="00485A87">
            <w:pPr>
              <w:jc w:val="center"/>
            </w:pPr>
            <w:r w:rsidRPr="00392AF0">
              <w:sym w:font="Wingdings" w:char="F06C"/>
            </w:r>
          </w:p>
        </w:tc>
        <w:tc>
          <w:tcPr>
            <w:tcW w:w="1330" w:type="dxa"/>
          </w:tcPr>
          <w:p w:rsidR="00485A87" w:rsidRDefault="00485A87" w:rsidP="00485A87">
            <w:pPr>
              <w:jc w:val="center"/>
            </w:pPr>
            <w:r w:rsidRPr="00392AF0">
              <w:sym w:font="Wingdings" w:char="F06C"/>
            </w:r>
          </w:p>
        </w:tc>
      </w:tr>
      <w:tr w:rsidR="00485A87" w:rsidTr="00FC7125">
        <w:trPr>
          <w:gridAfter w:val="1"/>
          <w:wAfter w:w="11" w:type="dxa"/>
        </w:trPr>
        <w:tc>
          <w:tcPr>
            <w:tcW w:w="4821" w:type="dxa"/>
          </w:tcPr>
          <w:p w:rsidR="00485A87" w:rsidRDefault="00485A87" w:rsidP="00485A87">
            <w:r>
              <w:t>Built in ink support</w:t>
            </w:r>
          </w:p>
        </w:tc>
        <w:tc>
          <w:tcPr>
            <w:tcW w:w="933" w:type="dxa"/>
          </w:tcPr>
          <w:p w:rsidR="00485A87" w:rsidRDefault="00485A87" w:rsidP="00485A87">
            <w:pPr>
              <w:jc w:val="center"/>
            </w:pPr>
            <w:r w:rsidRPr="005454B8">
              <w:sym w:font="Wingdings" w:char="F06C"/>
            </w:r>
          </w:p>
        </w:tc>
        <w:tc>
          <w:tcPr>
            <w:tcW w:w="678" w:type="dxa"/>
          </w:tcPr>
          <w:p w:rsidR="00485A87" w:rsidRDefault="00485A87" w:rsidP="00485A87">
            <w:pPr>
              <w:jc w:val="center"/>
            </w:pPr>
            <w:r w:rsidRPr="00392AF0">
              <w:sym w:font="Wingdings" w:char="F06C"/>
            </w:r>
          </w:p>
        </w:tc>
        <w:tc>
          <w:tcPr>
            <w:tcW w:w="1361" w:type="dxa"/>
          </w:tcPr>
          <w:p w:rsidR="00485A87" w:rsidRDefault="00485A87" w:rsidP="00485A87">
            <w:pPr>
              <w:jc w:val="center"/>
            </w:pPr>
            <w:r w:rsidRPr="00392AF0">
              <w:sym w:font="Wingdings" w:char="F06C"/>
            </w:r>
          </w:p>
        </w:tc>
        <w:tc>
          <w:tcPr>
            <w:tcW w:w="1330" w:type="dxa"/>
          </w:tcPr>
          <w:p w:rsidR="00485A87" w:rsidRDefault="00485A87" w:rsidP="00485A87">
            <w:pPr>
              <w:jc w:val="center"/>
            </w:pPr>
            <w:r w:rsidRPr="00392AF0">
              <w:sym w:font="Wingdings" w:char="F06C"/>
            </w:r>
          </w:p>
        </w:tc>
      </w:tr>
      <w:tr w:rsidR="00485A87" w:rsidTr="00FC7125">
        <w:trPr>
          <w:gridAfter w:val="1"/>
          <w:wAfter w:w="11" w:type="dxa"/>
        </w:trPr>
        <w:tc>
          <w:tcPr>
            <w:tcW w:w="4821" w:type="dxa"/>
          </w:tcPr>
          <w:p w:rsidR="00485A87" w:rsidRDefault="00485A87" w:rsidP="00485A87">
            <w:r>
              <w:t>Cortana</w:t>
            </w:r>
          </w:p>
        </w:tc>
        <w:tc>
          <w:tcPr>
            <w:tcW w:w="933" w:type="dxa"/>
          </w:tcPr>
          <w:p w:rsidR="00485A87" w:rsidRDefault="00485A87" w:rsidP="00485A87">
            <w:pPr>
              <w:jc w:val="center"/>
            </w:pPr>
            <w:r w:rsidRPr="005454B8">
              <w:sym w:font="Wingdings" w:char="F06C"/>
            </w:r>
          </w:p>
        </w:tc>
        <w:tc>
          <w:tcPr>
            <w:tcW w:w="678" w:type="dxa"/>
          </w:tcPr>
          <w:p w:rsidR="00485A87" w:rsidRDefault="00485A87" w:rsidP="00485A87">
            <w:pPr>
              <w:jc w:val="center"/>
            </w:pPr>
            <w:r w:rsidRPr="00392AF0">
              <w:sym w:font="Wingdings" w:char="F06C"/>
            </w:r>
          </w:p>
        </w:tc>
        <w:tc>
          <w:tcPr>
            <w:tcW w:w="1361" w:type="dxa"/>
          </w:tcPr>
          <w:p w:rsidR="00485A87" w:rsidRDefault="00485A87" w:rsidP="00485A87">
            <w:pPr>
              <w:jc w:val="center"/>
            </w:pPr>
            <w:r w:rsidRPr="00392AF0">
              <w:sym w:font="Wingdings" w:char="F06C"/>
            </w:r>
          </w:p>
        </w:tc>
        <w:tc>
          <w:tcPr>
            <w:tcW w:w="1330" w:type="dxa"/>
          </w:tcPr>
          <w:p w:rsidR="00485A87" w:rsidRDefault="00485A87" w:rsidP="00485A87">
            <w:pPr>
              <w:jc w:val="center"/>
            </w:pPr>
            <w:r w:rsidRPr="00392AF0">
              <w:sym w:font="Wingdings" w:char="F06C"/>
            </w:r>
          </w:p>
        </w:tc>
      </w:tr>
      <w:tr w:rsidR="00485A87" w:rsidTr="00FC7125">
        <w:trPr>
          <w:gridAfter w:val="1"/>
          <w:wAfter w:w="11" w:type="dxa"/>
        </w:trPr>
        <w:tc>
          <w:tcPr>
            <w:tcW w:w="4821" w:type="dxa"/>
          </w:tcPr>
          <w:p w:rsidR="00485A87" w:rsidRDefault="00485A87" w:rsidP="00485A87">
            <w:r>
              <w:t>Customisable Start Menu</w:t>
            </w:r>
          </w:p>
        </w:tc>
        <w:tc>
          <w:tcPr>
            <w:tcW w:w="933" w:type="dxa"/>
          </w:tcPr>
          <w:p w:rsidR="00485A87" w:rsidRDefault="00485A87" w:rsidP="00485A87">
            <w:pPr>
              <w:jc w:val="center"/>
            </w:pPr>
            <w:r w:rsidRPr="005454B8">
              <w:sym w:font="Wingdings" w:char="F06C"/>
            </w:r>
          </w:p>
        </w:tc>
        <w:tc>
          <w:tcPr>
            <w:tcW w:w="678" w:type="dxa"/>
          </w:tcPr>
          <w:p w:rsidR="00485A87" w:rsidRDefault="00485A87" w:rsidP="00485A87">
            <w:pPr>
              <w:jc w:val="center"/>
            </w:pPr>
            <w:r w:rsidRPr="00392AF0">
              <w:sym w:font="Wingdings" w:char="F06C"/>
            </w:r>
          </w:p>
        </w:tc>
        <w:tc>
          <w:tcPr>
            <w:tcW w:w="1361" w:type="dxa"/>
          </w:tcPr>
          <w:p w:rsidR="00485A87" w:rsidRDefault="00485A87" w:rsidP="00485A87">
            <w:pPr>
              <w:jc w:val="center"/>
            </w:pPr>
            <w:r w:rsidRPr="00392AF0">
              <w:sym w:font="Wingdings" w:char="F06C"/>
            </w:r>
          </w:p>
        </w:tc>
        <w:tc>
          <w:tcPr>
            <w:tcW w:w="1330" w:type="dxa"/>
          </w:tcPr>
          <w:p w:rsidR="00485A87" w:rsidRDefault="00485A87" w:rsidP="00485A87">
            <w:pPr>
              <w:jc w:val="center"/>
            </w:pPr>
            <w:r w:rsidRPr="00392AF0">
              <w:sym w:font="Wingdings" w:char="F06C"/>
            </w:r>
          </w:p>
        </w:tc>
      </w:tr>
      <w:tr w:rsidR="00485A87" w:rsidTr="00FC7125">
        <w:trPr>
          <w:gridAfter w:val="1"/>
          <w:wAfter w:w="11" w:type="dxa"/>
        </w:trPr>
        <w:tc>
          <w:tcPr>
            <w:tcW w:w="4821" w:type="dxa"/>
          </w:tcPr>
          <w:p w:rsidR="00485A87" w:rsidRDefault="00485A87" w:rsidP="00485A87">
            <w:r>
              <w:t>Enterprise level biometric security</w:t>
            </w:r>
          </w:p>
        </w:tc>
        <w:tc>
          <w:tcPr>
            <w:tcW w:w="933" w:type="dxa"/>
          </w:tcPr>
          <w:p w:rsidR="00485A87" w:rsidRDefault="00485A87" w:rsidP="00485A87">
            <w:pPr>
              <w:jc w:val="center"/>
            </w:pPr>
            <w:r w:rsidRPr="005454B8">
              <w:sym w:font="Wingdings" w:char="F06C"/>
            </w:r>
          </w:p>
        </w:tc>
        <w:tc>
          <w:tcPr>
            <w:tcW w:w="678" w:type="dxa"/>
          </w:tcPr>
          <w:p w:rsidR="00485A87" w:rsidRDefault="00485A87" w:rsidP="00485A87">
            <w:pPr>
              <w:jc w:val="center"/>
            </w:pPr>
            <w:r w:rsidRPr="00392AF0">
              <w:sym w:font="Wingdings" w:char="F06C"/>
            </w:r>
          </w:p>
        </w:tc>
        <w:tc>
          <w:tcPr>
            <w:tcW w:w="1361" w:type="dxa"/>
          </w:tcPr>
          <w:p w:rsidR="00485A87" w:rsidRDefault="00485A87" w:rsidP="00485A87">
            <w:pPr>
              <w:jc w:val="center"/>
            </w:pPr>
            <w:r w:rsidRPr="00392AF0">
              <w:sym w:font="Wingdings" w:char="F06C"/>
            </w:r>
          </w:p>
        </w:tc>
        <w:tc>
          <w:tcPr>
            <w:tcW w:w="1330" w:type="dxa"/>
          </w:tcPr>
          <w:p w:rsidR="00485A87" w:rsidRDefault="00485A87" w:rsidP="00485A87">
            <w:pPr>
              <w:jc w:val="center"/>
            </w:pPr>
            <w:r w:rsidRPr="00392AF0">
              <w:sym w:font="Wingdings" w:char="F06C"/>
            </w:r>
          </w:p>
        </w:tc>
      </w:tr>
      <w:tr w:rsidR="00485A87" w:rsidTr="00FC7125">
        <w:trPr>
          <w:gridAfter w:val="1"/>
          <w:wAfter w:w="11" w:type="dxa"/>
        </w:trPr>
        <w:tc>
          <w:tcPr>
            <w:tcW w:w="4821" w:type="dxa"/>
          </w:tcPr>
          <w:p w:rsidR="00485A87" w:rsidRDefault="00485A87" w:rsidP="00485A87">
            <w:r>
              <w:t xml:space="preserve">Fast </w:t>
            </w:r>
            <w:proofErr w:type="spellStart"/>
            <w:r>
              <w:t>startup</w:t>
            </w:r>
            <w:proofErr w:type="spellEnd"/>
            <w:r>
              <w:t xml:space="preserve"> with </w:t>
            </w:r>
            <w:proofErr w:type="spellStart"/>
            <w:r>
              <w:t>Hiberboot</w:t>
            </w:r>
            <w:proofErr w:type="spellEnd"/>
            <w:r>
              <w:t xml:space="preserve"> and </w:t>
            </w:r>
            <w:proofErr w:type="spellStart"/>
            <w:r>
              <w:t>InstantGo</w:t>
            </w:r>
            <w:proofErr w:type="spellEnd"/>
          </w:p>
        </w:tc>
        <w:tc>
          <w:tcPr>
            <w:tcW w:w="933" w:type="dxa"/>
          </w:tcPr>
          <w:p w:rsidR="00485A87" w:rsidRDefault="00485A87" w:rsidP="00485A87">
            <w:pPr>
              <w:jc w:val="center"/>
            </w:pPr>
            <w:r w:rsidRPr="005454B8">
              <w:sym w:font="Wingdings" w:char="F06C"/>
            </w:r>
          </w:p>
        </w:tc>
        <w:tc>
          <w:tcPr>
            <w:tcW w:w="678" w:type="dxa"/>
          </w:tcPr>
          <w:p w:rsidR="00485A87" w:rsidRDefault="00485A87" w:rsidP="00485A87">
            <w:pPr>
              <w:jc w:val="center"/>
            </w:pPr>
            <w:r w:rsidRPr="00392AF0">
              <w:sym w:font="Wingdings" w:char="F06C"/>
            </w:r>
          </w:p>
        </w:tc>
        <w:tc>
          <w:tcPr>
            <w:tcW w:w="1361" w:type="dxa"/>
          </w:tcPr>
          <w:p w:rsidR="00485A87" w:rsidRDefault="00485A87" w:rsidP="00485A87">
            <w:pPr>
              <w:jc w:val="center"/>
            </w:pPr>
            <w:r w:rsidRPr="00392AF0">
              <w:sym w:font="Wingdings" w:char="F06C"/>
            </w:r>
          </w:p>
        </w:tc>
        <w:tc>
          <w:tcPr>
            <w:tcW w:w="1330" w:type="dxa"/>
          </w:tcPr>
          <w:p w:rsidR="00485A87" w:rsidRDefault="00485A87" w:rsidP="00485A87">
            <w:pPr>
              <w:jc w:val="center"/>
            </w:pPr>
            <w:r w:rsidRPr="00392AF0">
              <w:sym w:font="Wingdings" w:char="F06C"/>
            </w:r>
          </w:p>
        </w:tc>
      </w:tr>
      <w:tr w:rsidR="00485A87" w:rsidTr="00FC7125">
        <w:trPr>
          <w:gridAfter w:val="1"/>
          <w:wAfter w:w="11" w:type="dxa"/>
        </w:trPr>
        <w:tc>
          <w:tcPr>
            <w:tcW w:w="4821" w:type="dxa"/>
          </w:tcPr>
          <w:p w:rsidR="00485A87" w:rsidRDefault="00485A87" w:rsidP="00485A87">
            <w:r>
              <w:t>Hey Cortana hands free activation</w:t>
            </w:r>
          </w:p>
        </w:tc>
        <w:tc>
          <w:tcPr>
            <w:tcW w:w="933" w:type="dxa"/>
          </w:tcPr>
          <w:p w:rsidR="00485A87" w:rsidRDefault="00485A87" w:rsidP="00485A87">
            <w:pPr>
              <w:jc w:val="center"/>
            </w:pPr>
            <w:r w:rsidRPr="005454B8">
              <w:sym w:font="Wingdings" w:char="F06C"/>
            </w:r>
          </w:p>
        </w:tc>
        <w:tc>
          <w:tcPr>
            <w:tcW w:w="678" w:type="dxa"/>
          </w:tcPr>
          <w:p w:rsidR="00485A87" w:rsidRDefault="00485A87" w:rsidP="00485A87">
            <w:pPr>
              <w:jc w:val="center"/>
            </w:pPr>
            <w:r w:rsidRPr="00392AF0">
              <w:sym w:font="Wingdings" w:char="F06C"/>
            </w:r>
          </w:p>
        </w:tc>
        <w:tc>
          <w:tcPr>
            <w:tcW w:w="1361" w:type="dxa"/>
          </w:tcPr>
          <w:p w:rsidR="00485A87" w:rsidRDefault="00485A87" w:rsidP="00485A87">
            <w:pPr>
              <w:jc w:val="center"/>
            </w:pPr>
            <w:r w:rsidRPr="00392AF0">
              <w:sym w:font="Wingdings" w:char="F06C"/>
            </w:r>
          </w:p>
        </w:tc>
        <w:tc>
          <w:tcPr>
            <w:tcW w:w="1330" w:type="dxa"/>
          </w:tcPr>
          <w:p w:rsidR="00485A87" w:rsidRDefault="00485A87" w:rsidP="00485A87">
            <w:pPr>
              <w:jc w:val="center"/>
            </w:pPr>
            <w:r w:rsidRPr="00392AF0">
              <w:sym w:font="Wingdings" w:char="F06C"/>
            </w:r>
          </w:p>
        </w:tc>
      </w:tr>
      <w:tr w:rsidR="00485A87" w:rsidTr="00FC7125">
        <w:trPr>
          <w:gridAfter w:val="1"/>
          <w:wAfter w:w="11" w:type="dxa"/>
        </w:trPr>
        <w:tc>
          <w:tcPr>
            <w:tcW w:w="4821" w:type="dxa"/>
          </w:tcPr>
          <w:p w:rsidR="00485A87" w:rsidRDefault="00485A87" w:rsidP="00485A87">
            <w:r>
              <w:t>Native facial and iris recognition</w:t>
            </w:r>
          </w:p>
        </w:tc>
        <w:tc>
          <w:tcPr>
            <w:tcW w:w="933" w:type="dxa"/>
          </w:tcPr>
          <w:p w:rsidR="00485A87" w:rsidRDefault="00485A87" w:rsidP="00485A87">
            <w:pPr>
              <w:jc w:val="center"/>
            </w:pPr>
            <w:r w:rsidRPr="005454B8">
              <w:sym w:font="Wingdings" w:char="F06C"/>
            </w:r>
          </w:p>
        </w:tc>
        <w:tc>
          <w:tcPr>
            <w:tcW w:w="678" w:type="dxa"/>
          </w:tcPr>
          <w:p w:rsidR="00485A87" w:rsidRDefault="00485A87" w:rsidP="00485A87">
            <w:pPr>
              <w:jc w:val="center"/>
            </w:pPr>
            <w:r w:rsidRPr="00392AF0">
              <w:sym w:font="Wingdings" w:char="F06C"/>
            </w:r>
          </w:p>
        </w:tc>
        <w:tc>
          <w:tcPr>
            <w:tcW w:w="1361" w:type="dxa"/>
          </w:tcPr>
          <w:p w:rsidR="00485A87" w:rsidRDefault="00485A87" w:rsidP="00485A87">
            <w:pPr>
              <w:jc w:val="center"/>
            </w:pPr>
            <w:r w:rsidRPr="00392AF0">
              <w:sym w:font="Wingdings" w:char="F06C"/>
            </w:r>
          </w:p>
        </w:tc>
        <w:tc>
          <w:tcPr>
            <w:tcW w:w="1330" w:type="dxa"/>
          </w:tcPr>
          <w:p w:rsidR="00485A87" w:rsidRDefault="00485A87" w:rsidP="00485A87">
            <w:pPr>
              <w:jc w:val="center"/>
            </w:pPr>
            <w:r w:rsidRPr="00392AF0">
              <w:sym w:font="Wingdings" w:char="F06C"/>
            </w:r>
          </w:p>
        </w:tc>
      </w:tr>
      <w:tr w:rsidR="00485A87" w:rsidTr="00FC7125">
        <w:trPr>
          <w:gridAfter w:val="1"/>
          <w:wAfter w:w="11" w:type="dxa"/>
        </w:trPr>
        <w:tc>
          <w:tcPr>
            <w:tcW w:w="4821" w:type="dxa"/>
          </w:tcPr>
          <w:p w:rsidR="00485A87" w:rsidRDefault="00485A87" w:rsidP="00485A87">
            <w:r>
              <w:t>Native fingerprint recognition</w:t>
            </w:r>
          </w:p>
        </w:tc>
        <w:tc>
          <w:tcPr>
            <w:tcW w:w="933" w:type="dxa"/>
          </w:tcPr>
          <w:p w:rsidR="00485A87" w:rsidRDefault="00485A87" w:rsidP="00485A87">
            <w:pPr>
              <w:jc w:val="center"/>
            </w:pPr>
            <w:r w:rsidRPr="005454B8">
              <w:sym w:font="Wingdings" w:char="F06C"/>
            </w:r>
          </w:p>
        </w:tc>
        <w:tc>
          <w:tcPr>
            <w:tcW w:w="678" w:type="dxa"/>
          </w:tcPr>
          <w:p w:rsidR="00485A87" w:rsidRDefault="00485A87" w:rsidP="00485A87">
            <w:pPr>
              <w:jc w:val="center"/>
            </w:pPr>
            <w:r w:rsidRPr="00392AF0">
              <w:sym w:font="Wingdings" w:char="F06C"/>
            </w:r>
          </w:p>
        </w:tc>
        <w:tc>
          <w:tcPr>
            <w:tcW w:w="1361" w:type="dxa"/>
          </w:tcPr>
          <w:p w:rsidR="00485A87" w:rsidRDefault="00485A87" w:rsidP="00485A87">
            <w:pPr>
              <w:jc w:val="center"/>
            </w:pPr>
            <w:r w:rsidRPr="00392AF0">
              <w:sym w:font="Wingdings" w:char="F06C"/>
            </w:r>
          </w:p>
        </w:tc>
        <w:tc>
          <w:tcPr>
            <w:tcW w:w="1330" w:type="dxa"/>
          </w:tcPr>
          <w:p w:rsidR="00485A87" w:rsidRDefault="00485A87" w:rsidP="00485A87">
            <w:pPr>
              <w:jc w:val="center"/>
            </w:pPr>
            <w:r w:rsidRPr="00392AF0">
              <w:sym w:font="Wingdings" w:char="F06C"/>
            </w:r>
          </w:p>
        </w:tc>
      </w:tr>
      <w:tr w:rsidR="00FC7125" w:rsidTr="00FC7125">
        <w:trPr>
          <w:gridAfter w:val="1"/>
          <w:wAfter w:w="11" w:type="dxa"/>
        </w:trPr>
        <w:tc>
          <w:tcPr>
            <w:tcW w:w="4821" w:type="dxa"/>
          </w:tcPr>
          <w:p w:rsidR="00FC7125" w:rsidRDefault="00FC7125" w:rsidP="00FC7125">
            <w:r>
              <w:t>Personal and proactive suggestions</w:t>
            </w:r>
          </w:p>
        </w:tc>
        <w:tc>
          <w:tcPr>
            <w:tcW w:w="933" w:type="dxa"/>
          </w:tcPr>
          <w:p w:rsidR="00FC7125" w:rsidRDefault="00FC7125" w:rsidP="00FC7125">
            <w:pPr>
              <w:jc w:val="center"/>
            </w:pPr>
            <w:r w:rsidRPr="005454B8">
              <w:sym w:font="Wingdings" w:char="F06C"/>
            </w:r>
          </w:p>
        </w:tc>
        <w:tc>
          <w:tcPr>
            <w:tcW w:w="678" w:type="dxa"/>
          </w:tcPr>
          <w:p w:rsidR="00FC7125" w:rsidRDefault="00FC7125" w:rsidP="00FC7125">
            <w:pPr>
              <w:jc w:val="center"/>
            </w:pPr>
            <w:r w:rsidRPr="00392AF0">
              <w:sym w:font="Wingdings" w:char="F06C"/>
            </w:r>
          </w:p>
        </w:tc>
        <w:tc>
          <w:tcPr>
            <w:tcW w:w="1361" w:type="dxa"/>
          </w:tcPr>
          <w:p w:rsidR="00FC7125" w:rsidRDefault="00FC7125" w:rsidP="00FC7125">
            <w:pPr>
              <w:jc w:val="center"/>
            </w:pPr>
            <w:r w:rsidRPr="00392AF0">
              <w:sym w:font="Wingdings" w:char="F06C"/>
            </w:r>
          </w:p>
        </w:tc>
        <w:tc>
          <w:tcPr>
            <w:tcW w:w="1330" w:type="dxa"/>
          </w:tcPr>
          <w:p w:rsidR="00FC7125" w:rsidRDefault="00FC7125" w:rsidP="00FC7125">
            <w:pPr>
              <w:jc w:val="center"/>
            </w:pPr>
            <w:r w:rsidRPr="00392AF0">
              <w:sym w:font="Wingdings" w:char="F06C"/>
            </w:r>
          </w:p>
        </w:tc>
      </w:tr>
      <w:tr w:rsidR="00FC7125" w:rsidTr="00FC7125">
        <w:trPr>
          <w:gridAfter w:val="1"/>
          <w:wAfter w:w="11" w:type="dxa"/>
        </w:trPr>
        <w:tc>
          <w:tcPr>
            <w:tcW w:w="4821" w:type="dxa"/>
          </w:tcPr>
          <w:p w:rsidR="00FC7125" w:rsidRDefault="00FC7125" w:rsidP="00FC7125">
            <w:r>
              <w:t>Reading view</w:t>
            </w:r>
          </w:p>
        </w:tc>
        <w:tc>
          <w:tcPr>
            <w:tcW w:w="933" w:type="dxa"/>
          </w:tcPr>
          <w:p w:rsidR="00FC7125" w:rsidRDefault="00FC7125" w:rsidP="00FC7125">
            <w:pPr>
              <w:jc w:val="center"/>
            </w:pPr>
            <w:r w:rsidRPr="005454B8">
              <w:sym w:font="Wingdings" w:char="F06C"/>
            </w:r>
          </w:p>
        </w:tc>
        <w:tc>
          <w:tcPr>
            <w:tcW w:w="678" w:type="dxa"/>
          </w:tcPr>
          <w:p w:rsidR="00FC7125" w:rsidRDefault="00FC7125" w:rsidP="00FC7125">
            <w:pPr>
              <w:jc w:val="center"/>
            </w:pPr>
            <w:r w:rsidRPr="00392AF0">
              <w:sym w:font="Wingdings" w:char="F06C"/>
            </w:r>
          </w:p>
        </w:tc>
        <w:tc>
          <w:tcPr>
            <w:tcW w:w="1361" w:type="dxa"/>
          </w:tcPr>
          <w:p w:rsidR="00FC7125" w:rsidRDefault="00FC7125" w:rsidP="00FC7125">
            <w:pPr>
              <w:jc w:val="center"/>
            </w:pPr>
            <w:r w:rsidRPr="00392AF0">
              <w:sym w:font="Wingdings" w:char="F06C"/>
            </w:r>
          </w:p>
        </w:tc>
        <w:tc>
          <w:tcPr>
            <w:tcW w:w="1330" w:type="dxa"/>
          </w:tcPr>
          <w:p w:rsidR="00FC7125" w:rsidRDefault="00FC7125" w:rsidP="00FC7125">
            <w:pPr>
              <w:jc w:val="center"/>
            </w:pPr>
            <w:r w:rsidRPr="00392AF0">
              <w:sym w:font="Wingdings" w:char="F06C"/>
            </w:r>
          </w:p>
        </w:tc>
      </w:tr>
      <w:tr w:rsidR="00FC7125" w:rsidTr="00FC7125">
        <w:trPr>
          <w:gridAfter w:val="1"/>
          <w:wAfter w:w="11" w:type="dxa"/>
        </w:trPr>
        <w:tc>
          <w:tcPr>
            <w:tcW w:w="4821" w:type="dxa"/>
          </w:tcPr>
          <w:p w:rsidR="00FC7125" w:rsidRDefault="00FC7125" w:rsidP="00FC7125">
            <w:r>
              <w:t>Reminders</w:t>
            </w:r>
          </w:p>
        </w:tc>
        <w:tc>
          <w:tcPr>
            <w:tcW w:w="933" w:type="dxa"/>
          </w:tcPr>
          <w:p w:rsidR="00FC7125" w:rsidRDefault="00FC7125" w:rsidP="00FC7125">
            <w:pPr>
              <w:jc w:val="center"/>
            </w:pPr>
            <w:r w:rsidRPr="005454B8">
              <w:sym w:font="Wingdings" w:char="F06C"/>
            </w:r>
          </w:p>
        </w:tc>
        <w:tc>
          <w:tcPr>
            <w:tcW w:w="678" w:type="dxa"/>
          </w:tcPr>
          <w:p w:rsidR="00FC7125" w:rsidRDefault="00FC7125" w:rsidP="00FC7125">
            <w:pPr>
              <w:jc w:val="center"/>
            </w:pPr>
            <w:r w:rsidRPr="00392AF0">
              <w:sym w:font="Wingdings" w:char="F06C"/>
            </w:r>
          </w:p>
        </w:tc>
        <w:tc>
          <w:tcPr>
            <w:tcW w:w="1361" w:type="dxa"/>
          </w:tcPr>
          <w:p w:rsidR="00FC7125" w:rsidRDefault="00FC7125" w:rsidP="00FC7125">
            <w:pPr>
              <w:jc w:val="center"/>
            </w:pPr>
            <w:r w:rsidRPr="00392AF0">
              <w:sym w:font="Wingdings" w:char="F06C"/>
            </w:r>
          </w:p>
        </w:tc>
        <w:tc>
          <w:tcPr>
            <w:tcW w:w="1330" w:type="dxa"/>
          </w:tcPr>
          <w:p w:rsidR="00FC7125" w:rsidRDefault="00FC7125" w:rsidP="00FC7125">
            <w:pPr>
              <w:jc w:val="center"/>
            </w:pPr>
            <w:r w:rsidRPr="00392AF0">
              <w:sym w:font="Wingdings" w:char="F06C"/>
            </w:r>
          </w:p>
        </w:tc>
      </w:tr>
      <w:tr w:rsidR="00FC7125" w:rsidTr="00FC7125">
        <w:trPr>
          <w:gridAfter w:val="1"/>
          <w:wAfter w:w="11" w:type="dxa"/>
        </w:trPr>
        <w:tc>
          <w:tcPr>
            <w:tcW w:w="4821" w:type="dxa"/>
          </w:tcPr>
          <w:p w:rsidR="00FC7125" w:rsidRDefault="00FC7125" w:rsidP="00FC7125">
            <w:r>
              <w:t>Search web, device and cloud</w:t>
            </w:r>
          </w:p>
        </w:tc>
        <w:tc>
          <w:tcPr>
            <w:tcW w:w="933" w:type="dxa"/>
          </w:tcPr>
          <w:p w:rsidR="00FC7125" w:rsidRDefault="00FC7125" w:rsidP="00FC7125">
            <w:pPr>
              <w:jc w:val="center"/>
            </w:pPr>
            <w:r w:rsidRPr="005454B8">
              <w:sym w:font="Wingdings" w:char="F06C"/>
            </w:r>
          </w:p>
        </w:tc>
        <w:tc>
          <w:tcPr>
            <w:tcW w:w="678" w:type="dxa"/>
          </w:tcPr>
          <w:p w:rsidR="00FC7125" w:rsidRDefault="00FC7125" w:rsidP="00FC7125">
            <w:pPr>
              <w:jc w:val="center"/>
            </w:pPr>
            <w:r w:rsidRPr="00392AF0">
              <w:sym w:font="Wingdings" w:char="F06C"/>
            </w:r>
          </w:p>
        </w:tc>
        <w:tc>
          <w:tcPr>
            <w:tcW w:w="1361" w:type="dxa"/>
          </w:tcPr>
          <w:p w:rsidR="00FC7125" w:rsidRDefault="00FC7125" w:rsidP="00FC7125">
            <w:pPr>
              <w:jc w:val="center"/>
            </w:pPr>
            <w:r w:rsidRPr="00392AF0">
              <w:sym w:font="Wingdings" w:char="F06C"/>
            </w:r>
          </w:p>
        </w:tc>
        <w:tc>
          <w:tcPr>
            <w:tcW w:w="1330" w:type="dxa"/>
          </w:tcPr>
          <w:p w:rsidR="00FC7125" w:rsidRDefault="00FC7125" w:rsidP="00FC7125">
            <w:pPr>
              <w:jc w:val="center"/>
            </w:pPr>
            <w:r w:rsidRPr="00392AF0">
              <w:sym w:font="Wingdings" w:char="F06C"/>
            </w:r>
          </w:p>
        </w:tc>
      </w:tr>
      <w:tr w:rsidR="00FC7125" w:rsidTr="00FC7125">
        <w:trPr>
          <w:gridAfter w:val="1"/>
          <w:wAfter w:w="11" w:type="dxa"/>
        </w:trPr>
        <w:tc>
          <w:tcPr>
            <w:tcW w:w="4821" w:type="dxa"/>
          </w:tcPr>
          <w:p w:rsidR="00FC7125" w:rsidRDefault="00FC7125" w:rsidP="00FC7125">
            <w:r>
              <w:t>Snap apps (across screens on different monitors)</w:t>
            </w:r>
          </w:p>
        </w:tc>
        <w:tc>
          <w:tcPr>
            <w:tcW w:w="933" w:type="dxa"/>
          </w:tcPr>
          <w:p w:rsidR="00FC7125" w:rsidRDefault="00FC7125" w:rsidP="00FC7125">
            <w:pPr>
              <w:jc w:val="center"/>
            </w:pPr>
            <w:r w:rsidRPr="005454B8">
              <w:sym w:font="Wingdings" w:char="F06C"/>
            </w:r>
          </w:p>
        </w:tc>
        <w:tc>
          <w:tcPr>
            <w:tcW w:w="678" w:type="dxa"/>
          </w:tcPr>
          <w:p w:rsidR="00FC7125" w:rsidRDefault="00FC7125" w:rsidP="00FC7125">
            <w:pPr>
              <w:jc w:val="center"/>
            </w:pPr>
            <w:r w:rsidRPr="00392AF0">
              <w:sym w:font="Wingdings" w:char="F06C"/>
            </w:r>
          </w:p>
        </w:tc>
        <w:tc>
          <w:tcPr>
            <w:tcW w:w="1361" w:type="dxa"/>
          </w:tcPr>
          <w:p w:rsidR="00FC7125" w:rsidRDefault="00FC7125" w:rsidP="00FC7125">
            <w:pPr>
              <w:jc w:val="center"/>
            </w:pPr>
            <w:r w:rsidRPr="00392AF0">
              <w:sym w:font="Wingdings" w:char="F06C"/>
            </w:r>
          </w:p>
        </w:tc>
        <w:tc>
          <w:tcPr>
            <w:tcW w:w="1330" w:type="dxa"/>
          </w:tcPr>
          <w:p w:rsidR="00FC7125" w:rsidRDefault="00FC7125" w:rsidP="00FC7125">
            <w:pPr>
              <w:jc w:val="center"/>
            </w:pPr>
            <w:r w:rsidRPr="00392AF0">
              <w:sym w:font="Wingdings" w:char="F06C"/>
            </w:r>
          </w:p>
        </w:tc>
      </w:tr>
      <w:tr w:rsidR="00A207D8" w:rsidTr="00FC7125">
        <w:trPr>
          <w:gridAfter w:val="1"/>
          <w:wAfter w:w="11" w:type="dxa"/>
        </w:trPr>
        <w:tc>
          <w:tcPr>
            <w:tcW w:w="4821" w:type="dxa"/>
          </w:tcPr>
          <w:p w:rsidR="00A207D8" w:rsidRDefault="00A207D8" w:rsidP="00A207D8">
            <w:r>
              <w:t>Snap assist (up to four apps on one screen)</w:t>
            </w:r>
          </w:p>
        </w:tc>
        <w:tc>
          <w:tcPr>
            <w:tcW w:w="933" w:type="dxa"/>
          </w:tcPr>
          <w:p w:rsidR="00A207D8" w:rsidRDefault="00A207D8" w:rsidP="00A207D8">
            <w:pPr>
              <w:jc w:val="center"/>
            </w:pPr>
            <w:r w:rsidRPr="005454B8">
              <w:sym w:font="Wingdings" w:char="F06C"/>
            </w:r>
          </w:p>
        </w:tc>
        <w:tc>
          <w:tcPr>
            <w:tcW w:w="678" w:type="dxa"/>
          </w:tcPr>
          <w:p w:rsidR="00A207D8" w:rsidRDefault="00A207D8" w:rsidP="00A207D8">
            <w:pPr>
              <w:jc w:val="center"/>
            </w:pPr>
            <w:r w:rsidRPr="00392AF0">
              <w:sym w:font="Wingdings" w:char="F06C"/>
            </w:r>
          </w:p>
        </w:tc>
        <w:tc>
          <w:tcPr>
            <w:tcW w:w="1361" w:type="dxa"/>
          </w:tcPr>
          <w:p w:rsidR="00A207D8" w:rsidRDefault="00A207D8" w:rsidP="00A207D8">
            <w:pPr>
              <w:jc w:val="center"/>
            </w:pPr>
            <w:r w:rsidRPr="00392AF0">
              <w:sym w:font="Wingdings" w:char="F06C"/>
            </w:r>
          </w:p>
        </w:tc>
        <w:tc>
          <w:tcPr>
            <w:tcW w:w="1330" w:type="dxa"/>
          </w:tcPr>
          <w:p w:rsidR="00A207D8" w:rsidRDefault="00A207D8" w:rsidP="00A207D8">
            <w:pPr>
              <w:jc w:val="center"/>
            </w:pPr>
            <w:r w:rsidRPr="00392AF0">
              <w:sym w:font="Wingdings" w:char="F06C"/>
            </w:r>
          </w:p>
        </w:tc>
      </w:tr>
      <w:tr w:rsidR="00A207D8" w:rsidTr="00FC7125">
        <w:trPr>
          <w:gridAfter w:val="1"/>
          <w:wAfter w:w="11" w:type="dxa"/>
        </w:trPr>
        <w:tc>
          <w:tcPr>
            <w:tcW w:w="4821" w:type="dxa"/>
          </w:tcPr>
          <w:p w:rsidR="00A207D8" w:rsidRDefault="00A207D8" w:rsidP="00A207D8">
            <w:r>
              <w:t>Switch from PC to tablet mode</w:t>
            </w:r>
          </w:p>
        </w:tc>
        <w:tc>
          <w:tcPr>
            <w:tcW w:w="933" w:type="dxa"/>
          </w:tcPr>
          <w:p w:rsidR="00A207D8" w:rsidRDefault="00A207D8" w:rsidP="00A207D8">
            <w:pPr>
              <w:jc w:val="center"/>
            </w:pPr>
            <w:r w:rsidRPr="005454B8">
              <w:sym w:font="Wingdings" w:char="F06C"/>
            </w:r>
          </w:p>
        </w:tc>
        <w:tc>
          <w:tcPr>
            <w:tcW w:w="678" w:type="dxa"/>
          </w:tcPr>
          <w:p w:rsidR="00A207D8" w:rsidRDefault="00A207D8" w:rsidP="00A207D8">
            <w:pPr>
              <w:jc w:val="center"/>
            </w:pPr>
            <w:r w:rsidRPr="00392AF0">
              <w:sym w:font="Wingdings" w:char="F06C"/>
            </w:r>
          </w:p>
        </w:tc>
        <w:tc>
          <w:tcPr>
            <w:tcW w:w="1361" w:type="dxa"/>
          </w:tcPr>
          <w:p w:rsidR="00A207D8" w:rsidRDefault="00A207D8" w:rsidP="00A207D8">
            <w:pPr>
              <w:jc w:val="center"/>
            </w:pPr>
            <w:r w:rsidRPr="00392AF0">
              <w:sym w:font="Wingdings" w:char="F06C"/>
            </w:r>
          </w:p>
        </w:tc>
        <w:tc>
          <w:tcPr>
            <w:tcW w:w="1330" w:type="dxa"/>
          </w:tcPr>
          <w:p w:rsidR="00A207D8" w:rsidRDefault="00A207D8" w:rsidP="00A207D8">
            <w:pPr>
              <w:jc w:val="center"/>
            </w:pPr>
            <w:r w:rsidRPr="00392AF0">
              <w:sym w:font="Wingdings" w:char="F06C"/>
            </w:r>
          </w:p>
        </w:tc>
      </w:tr>
      <w:tr w:rsidR="00A207D8" w:rsidTr="00FC7125">
        <w:trPr>
          <w:gridAfter w:val="1"/>
          <w:wAfter w:w="11" w:type="dxa"/>
        </w:trPr>
        <w:tc>
          <w:tcPr>
            <w:tcW w:w="4821" w:type="dxa"/>
          </w:tcPr>
          <w:p w:rsidR="00A207D8" w:rsidRDefault="00A207D8" w:rsidP="00A207D8">
            <w:r>
              <w:t>Talk or type naturally</w:t>
            </w:r>
          </w:p>
        </w:tc>
        <w:tc>
          <w:tcPr>
            <w:tcW w:w="933" w:type="dxa"/>
          </w:tcPr>
          <w:p w:rsidR="00A207D8" w:rsidRDefault="00A207D8" w:rsidP="00A207D8">
            <w:pPr>
              <w:jc w:val="center"/>
            </w:pPr>
            <w:r w:rsidRPr="005454B8">
              <w:sym w:font="Wingdings" w:char="F06C"/>
            </w:r>
          </w:p>
        </w:tc>
        <w:tc>
          <w:tcPr>
            <w:tcW w:w="678" w:type="dxa"/>
          </w:tcPr>
          <w:p w:rsidR="00A207D8" w:rsidRDefault="00A207D8" w:rsidP="00A207D8">
            <w:pPr>
              <w:jc w:val="center"/>
            </w:pPr>
            <w:r w:rsidRPr="00392AF0">
              <w:sym w:font="Wingdings" w:char="F06C"/>
            </w:r>
          </w:p>
        </w:tc>
        <w:tc>
          <w:tcPr>
            <w:tcW w:w="1361" w:type="dxa"/>
          </w:tcPr>
          <w:p w:rsidR="00A207D8" w:rsidRDefault="00A207D8" w:rsidP="00A207D8">
            <w:pPr>
              <w:jc w:val="center"/>
            </w:pPr>
            <w:r w:rsidRPr="00392AF0">
              <w:sym w:font="Wingdings" w:char="F06C"/>
            </w:r>
          </w:p>
        </w:tc>
        <w:tc>
          <w:tcPr>
            <w:tcW w:w="1330" w:type="dxa"/>
          </w:tcPr>
          <w:p w:rsidR="00A207D8" w:rsidRDefault="00A207D8" w:rsidP="00A207D8">
            <w:pPr>
              <w:jc w:val="center"/>
            </w:pPr>
            <w:r w:rsidRPr="00392AF0">
              <w:sym w:font="Wingdings" w:char="F06C"/>
            </w:r>
          </w:p>
        </w:tc>
      </w:tr>
      <w:tr w:rsidR="00A207D8" w:rsidTr="00FC7125">
        <w:trPr>
          <w:gridAfter w:val="1"/>
          <w:wAfter w:w="11" w:type="dxa"/>
        </w:trPr>
        <w:tc>
          <w:tcPr>
            <w:tcW w:w="4821" w:type="dxa"/>
          </w:tcPr>
          <w:p w:rsidR="00A207D8" w:rsidRDefault="00A207D8" w:rsidP="00A207D8">
            <w:r>
              <w:t>TPM support</w:t>
            </w:r>
          </w:p>
        </w:tc>
        <w:tc>
          <w:tcPr>
            <w:tcW w:w="933" w:type="dxa"/>
          </w:tcPr>
          <w:p w:rsidR="00A207D8" w:rsidRDefault="00A207D8" w:rsidP="00A207D8">
            <w:pPr>
              <w:jc w:val="center"/>
            </w:pPr>
            <w:r w:rsidRPr="005454B8">
              <w:sym w:font="Wingdings" w:char="F06C"/>
            </w:r>
          </w:p>
        </w:tc>
        <w:tc>
          <w:tcPr>
            <w:tcW w:w="678" w:type="dxa"/>
          </w:tcPr>
          <w:p w:rsidR="00A207D8" w:rsidRDefault="00A207D8" w:rsidP="00A207D8">
            <w:pPr>
              <w:jc w:val="center"/>
            </w:pPr>
            <w:r w:rsidRPr="00392AF0">
              <w:sym w:font="Wingdings" w:char="F06C"/>
            </w:r>
          </w:p>
        </w:tc>
        <w:tc>
          <w:tcPr>
            <w:tcW w:w="1361" w:type="dxa"/>
          </w:tcPr>
          <w:p w:rsidR="00A207D8" w:rsidRDefault="00A207D8" w:rsidP="00A207D8">
            <w:pPr>
              <w:jc w:val="center"/>
            </w:pPr>
            <w:r w:rsidRPr="00392AF0">
              <w:sym w:font="Wingdings" w:char="F06C"/>
            </w:r>
          </w:p>
        </w:tc>
        <w:tc>
          <w:tcPr>
            <w:tcW w:w="1330" w:type="dxa"/>
          </w:tcPr>
          <w:p w:rsidR="00A207D8" w:rsidRDefault="00A207D8" w:rsidP="00A207D8">
            <w:pPr>
              <w:jc w:val="center"/>
            </w:pPr>
            <w:r w:rsidRPr="00392AF0">
              <w:sym w:font="Wingdings" w:char="F06C"/>
            </w:r>
          </w:p>
        </w:tc>
      </w:tr>
      <w:tr w:rsidR="00A207D8" w:rsidTr="00FC7125">
        <w:trPr>
          <w:gridAfter w:val="1"/>
          <w:wAfter w:w="11" w:type="dxa"/>
        </w:trPr>
        <w:tc>
          <w:tcPr>
            <w:tcW w:w="4821" w:type="dxa"/>
          </w:tcPr>
          <w:p w:rsidR="00A207D8" w:rsidRDefault="00A207D8" w:rsidP="00A207D8">
            <w:r>
              <w:t>Virtual desktops</w:t>
            </w:r>
          </w:p>
        </w:tc>
        <w:tc>
          <w:tcPr>
            <w:tcW w:w="933" w:type="dxa"/>
          </w:tcPr>
          <w:p w:rsidR="00A207D8" w:rsidRDefault="00A207D8" w:rsidP="00A207D8">
            <w:pPr>
              <w:jc w:val="center"/>
            </w:pPr>
            <w:r w:rsidRPr="005454B8">
              <w:sym w:font="Wingdings" w:char="F06C"/>
            </w:r>
          </w:p>
        </w:tc>
        <w:tc>
          <w:tcPr>
            <w:tcW w:w="678" w:type="dxa"/>
          </w:tcPr>
          <w:p w:rsidR="00A207D8" w:rsidRDefault="00A207D8" w:rsidP="00A207D8">
            <w:pPr>
              <w:jc w:val="center"/>
            </w:pPr>
            <w:r w:rsidRPr="00392AF0">
              <w:sym w:font="Wingdings" w:char="F06C"/>
            </w:r>
          </w:p>
        </w:tc>
        <w:tc>
          <w:tcPr>
            <w:tcW w:w="1361" w:type="dxa"/>
          </w:tcPr>
          <w:p w:rsidR="00A207D8" w:rsidRDefault="00A207D8" w:rsidP="00A207D8">
            <w:pPr>
              <w:jc w:val="center"/>
            </w:pPr>
            <w:r w:rsidRPr="00392AF0">
              <w:sym w:font="Wingdings" w:char="F06C"/>
            </w:r>
          </w:p>
        </w:tc>
        <w:tc>
          <w:tcPr>
            <w:tcW w:w="1330" w:type="dxa"/>
          </w:tcPr>
          <w:p w:rsidR="00A207D8" w:rsidRDefault="00A207D8" w:rsidP="00A207D8">
            <w:pPr>
              <w:jc w:val="center"/>
            </w:pPr>
            <w:r w:rsidRPr="00392AF0">
              <w:sym w:font="Wingdings" w:char="F06C"/>
            </w:r>
          </w:p>
        </w:tc>
      </w:tr>
      <w:tr w:rsidR="00A207D8" w:rsidTr="00FC7125">
        <w:trPr>
          <w:gridAfter w:val="1"/>
          <w:wAfter w:w="11" w:type="dxa"/>
        </w:trPr>
        <w:tc>
          <w:tcPr>
            <w:tcW w:w="4821" w:type="dxa"/>
          </w:tcPr>
          <w:p w:rsidR="00A207D8" w:rsidRDefault="00A207D8" w:rsidP="00A207D8">
            <w:r>
              <w:t>Windows Defender and Windows Firewall</w:t>
            </w:r>
          </w:p>
        </w:tc>
        <w:tc>
          <w:tcPr>
            <w:tcW w:w="933" w:type="dxa"/>
          </w:tcPr>
          <w:p w:rsidR="00A207D8" w:rsidRDefault="00A207D8" w:rsidP="00A207D8">
            <w:pPr>
              <w:jc w:val="center"/>
            </w:pPr>
            <w:r w:rsidRPr="005454B8">
              <w:sym w:font="Wingdings" w:char="F06C"/>
            </w:r>
          </w:p>
        </w:tc>
        <w:tc>
          <w:tcPr>
            <w:tcW w:w="678" w:type="dxa"/>
          </w:tcPr>
          <w:p w:rsidR="00A207D8" w:rsidRDefault="00A207D8" w:rsidP="00A207D8">
            <w:pPr>
              <w:jc w:val="center"/>
            </w:pPr>
            <w:r w:rsidRPr="00392AF0">
              <w:sym w:font="Wingdings" w:char="F06C"/>
            </w:r>
          </w:p>
        </w:tc>
        <w:tc>
          <w:tcPr>
            <w:tcW w:w="1361" w:type="dxa"/>
          </w:tcPr>
          <w:p w:rsidR="00A207D8" w:rsidRDefault="00A207D8" w:rsidP="00A207D8">
            <w:pPr>
              <w:jc w:val="center"/>
            </w:pPr>
            <w:r w:rsidRPr="00392AF0">
              <w:sym w:font="Wingdings" w:char="F06C"/>
            </w:r>
          </w:p>
        </w:tc>
        <w:tc>
          <w:tcPr>
            <w:tcW w:w="1330" w:type="dxa"/>
          </w:tcPr>
          <w:p w:rsidR="00A207D8" w:rsidRDefault="00A207D8" w:rsidP="00A207D8">
            <w:pPr>
              <w:jc w:val="center"/>
            </w:pPr>
            <w:r w:rsidRPr="00392AF0">
              <w:sym w:font="Wingdings" w:char="F06C"/>
            </w:r>
          </w:p>
        </w:tc>
      </w:tr>
      <w:tr w:rsidR="00A207D8" w:rsidTr="00FC7125">
        <w:trPr>
          <w:gridAfter w:val="1"/>
          <w:wAfter w:w="11" w:type="dxa"/>
        </w:trPr>
        <w:tc>
          <w:tcPr>
            <w:tcW w:w="4821" w:type="dxa"/>
          </w:tcPr>
          <w:p w:rsidR="00A207D8" w:rsidRDefault="00A207D8" w:rsidP="00A207D8">
            <w:r>
              <w:t>Windows Update</w:t>
            </w:r>
          </w:p>
        </w:tc>
        <w:tc>
          <w:tcPr>
            <w:tcW w:w="933" w:type="dxa"/>
          </w:tcPr>
          <w:p w:rsidR="00A207D8" w:rsidRDefault="00A207D8" w:rsidP="00A207D8">
            <w:pPr>
              <w:jc w:val="center"/>
            </w:pPr>
            <w:r w:rsidRPr="005454B8">
              <w:sym w:font="Wingdings" w:char="F06C"/>
            </w:r>
          </w:p>
        </w:tc>
        <w:tc>
          <w:tcPr>
            <w:tcW w:w="678" w:type="dxa"/>
          </w:tcPr>
          <w:p w:rsidR="00A207D8" w:rsidRDefault="00A207D8" w:rsidP="00A207D8">
            <w:pPr>
              <w:jc w:val="center"/>
            </w:pPr>
            <w:r w:rsidRPr="00392AF0">
              <w:sym w:font="Wingdings" w:char="F06C"/>
            </w:r>
          </w:p>
        </w:tc>
        <w:tc>
          <w:tcPr>
            <w:tcW w:w="1361" w:type="dxa"/>
          </w:tcPr>
          <w:p w:rsidR="00A207D8" w:rsidRDefault="00A207D8" w:rsidP="00A207D8">
            <w:pPr>
              <w:jc w:val="center"/>
            </w:pPr>
            <w:r w:rsidRPr="00392AF0">
              <w:sym w:font="Wingdings" w:char="F06C"/>
            </w:r>
          </w:p>
        </w:tc>
        <w:tc>
          <w:tcPr>
            <w:tcW w:w="1330" w:type="dxa"/>
          </w:tcPr>
          <w:p w:rsidR="00A207D8" w:rsidRDefault="00A207D8" w:rsidP="00A207D8">
            <w:pPr>
              <w:jc w:val="center"/>
            </w:pPr>
            <w:r w:rsidRPr="00392AF0">
              <w:sym w:font="Wingdings" w:char="F06C"/>
            </w:r>
          </w:p>
        </w:tc>
      </w:tr>
    </w:tbl>
    <w:p w:rsidR="007B509C" w:rsidRDefault="007B509C" w:rsidP="00A97CB7"/>
    <w:p w:rsidR="007B509C" w:rsidRDefault="007B509C">
      <w:r>
        <w:br w:type="page"/>
      </w:r>
    </w:p>
    <w:tbl>
      <w:tblPr>
        <w:tblStyle w:val="TableGrid"/>
        <w:tblW w:w="9134" w:type="dxa"/>
        <w:tblLook w:val="04A0" w:firstRow="1" w:lastRow="0" w:firstColumn="1" w:lastColumn="0" w:noHBand="0" w:noVBand="1"/>
      </w:tblPr>
      <w:tblGrid>
        <w:gridCol w:w="4821"/>
        <w:gridCol w:w="933"/>
        <w:gridCol w:w="678"/>
        <w:gridCol w:w="1361"/>
        <w:gridCol w:w="1330"/>
        <w:gridCol w:w="11"/>
      </w:tblGrid>
      <w:tr w:rsidR="007B509C" w:rsidTr="00507447">
        <w:tc>
          <w:tcPr>
            <w:tcW w:w="9134" w:type="dxa"/>
            <w:gridSpan w:val="6"/>
          </w:tcPr>
          <w:p w:rsidR="007B509C" w:rsidRPr="00A97CB7" w:rsidRDefault="007B509C" w:rsidP="00507447">
            <w:pPr>
              <w:rPr>
                <w:b/>
              </w:rPr>
            </w:pPr>
            <w:r>
              <w:rPr>
                <w:b/>
              </w:rPr>
              <w:lastRenderedPageBreak/>
              <w:t>Windows 10 business experience</w:t>
            </w:r>
          </w:p>
        </w:tc>
      </w:tr>
      <w:tr w:rsidR="007B509C" w:rsidTr="00507447">
        <w:trPr>
          <w:gridAfter w:val="1"/>
          <w:wAfter w:w="11" w:type="dxa"/>
        </w:trPr>
        <w:tc>
          <w:tcPr>
            <w:tcW w:w="4821" w:type="dxa"/>
          </w:tcPr>
          <w:p w:rsidR="007B509C" w:rsidRPr="00A97CB7" w:rsidRDefault="007B509C" w:rsidP="00507447">
            <w:pPr>
              <w:rPr>
                <w:b/>
              </w:rPr>
            </w:pPr>
            <w:r w:rsidRPr="00A97CB7">
              <w:rPr>
                <w:b/>
              </w:rPr>
              <w:t>Feature</w:t>
            </w:r>
          </w:p>
        </w:tc>
        <w:tc>
          <w:tcPr>
            <w:tcW w:w="933" w:type="dxa"/>
          </w:tcPr>
          <w:p w:rsidR="007B509C" w:rsidRPr="00A97CB7" w:rsidRDefault="007B509C" w:rsidP="00507447">
            <w:pPr>
              <w:rPr>
                <w:b/>
              </w:rPr>
            </w:pPr>
            <w:r w:rsidRPr="00A97CB7">
              <w:rPr>
                <w:b/>
              </w:rPr>
              <w:t>Home</w:t>
            </w:r>
          </w:p>
        </w:tc>
        <w:tc>
          <w:tcPr>
            <w:tcW w:w="678" w:type="dxa"/>
          </w:tcPr>
          <w:p w:rsidR="007B509C" w:rsidRPr="00A97CB7" w:rsidRDefault="007B509C" w:rsidP="00507447">
            <w:pPr>
              <w:rPr>
                <w:b/>
              </w:rPr>
            </w:pPr>
            <w:r w:rsidRPr="00A97CB7">
              <w:rPr>
                <w:b/>
              </w:rPr>
              <w:t>Pro</w:t>
            </w:r>
          </w:p>
        </w:tc>
        <w:tc>
          <w:tcPr>
            <w:tcW w:w="1361" w:type="dxa"/>
          </w:tcPr>
          <w:p w:rsidR="007B509C" w:rsidRPr="00A97CB7" w:rsidRDefault="007B509C" w:rsidP="00507447">
            <w:pPr>
              <w:rPr>
                <w:b/>
              </w:rPr>
            </w:pPr>
            <w:r w:rsidRPr="00A97CB7">
              <w:rPr>
                <w:b/>
              </w:rPr>
              <w:t>Enterprise</w:t>
            </w:r>
          </w:p>
        </w:tc>
        <w:tc>
          <w:tcPr>
            <w:tcW w:w="1330" w:type="dxa"/>
          </w:tcPr>
          <w:p w:rsidR="007B509C" w:rsidRPr="00A97CB7" w:rsidRDefault="007B509C" w:rsidP="00507447">
            <w:pPr>
              <w:rPr>
                <w:b/>
              </w:rPr>
            </w:pPr>
            <w:r w:rsidRPr="00A97CB7">
              <w:rPr>
                <w:b/>
              </w:rPr>
              <w:t>Education</w:t>
            </w:r>
          </w:p>
        </w:tc>
      </w:tr>
      <w:tr w:rsidR="007B509C" w:rsidTr="00507447">
        <w:trPr>
          <w:gridAfter w:val="1"/>
          <w:wAfter w:w="11" w:type="dxa"/>
        </w:trPr>
        <w:tc>
          <w:tcPr>
            <w:tcW w:w="4821" w:type="dxa"/>
          </w:tcPr>
          <w:p w:rsidR="007B509C" w:rsidRDefault="007B509C" w:rsidP="00507447">
            <w:r>
              <w:t>Can join Azure Active Directory</w:t>
            </w:r>
          </w:p>
        </w:tc>
        <w:tc>
          <w:tcPr>
            <w:tcW w:w="933" w:type="dxa"/>
          </w:tcPr>
          <w:p w:rsidR="007B509C" w:rsidRDefault="007B509C" w:rsidP="00507447">
            <w:pPr>
              <w:jc w:val="center"/>
            </w:pPr>
          </w:p>
        </w:tc>
        <w:tc>
          <w:tcPr>
            <w:tcW w:w="678" w:type="dxa"/>
          </w:tcPr>
          <w:p w:rsidR="007B509C" w:rsidRDefault="007B509C" w:rsidP="00507447">
            <w:pPr>
              <w:jc w:val="center"/>
            </w:pPr>
            <w:r w:rsidRPr="00392AF0">
              <w:sym w:font="Wingdings" w:char="F06C"/>
            </w:r>
          </w:p>
        </w:tc>
        <w:tc>
          <w:tcPr>
            <w:tcW w:w="1361" w:type="dxa"/>
          </w:tcPr>
          <w:p w:rsidR="007B509C" w:rsidRDefault="007B509C" w:rsidP="00507447">
            <w:pPr>
              <w:jc w:val="center"/>
            </w:pPr>
            <w:r w:rsidRPr="00392AF0">
              <w:sym w:font="Wingdings" w:char="F06C"/>
            </w:r>
          </w:p>
        </w:tc>
        <w:tc>
          <w:tcPr>
            <w:tcW w:w="1330" w:type="dxa"/>
          </w:tcPr>
          <w:p w:rsidR="007B509C" w:rsidRDefault="007B509C" w:rsidP="00507447">
            <w:pPr>
              <w:jc w:val="center"/>
            </w:pPr>
            <w:r w:rsidRPr="00392AF0">
              <w:sym w:font="Wingdings" w:char="F06C"/>
            </w:r>
          </w:p>
        </w:tc>
      </w:tr>
      <w:tr w:rsidR="007B509C" w:rsidTr="00507447">
        <w:trPr>
          <w:gridAfter w:val="1"/>
          <w:wAfter w:w="11" w:type="dxa"/>
        </w:trPr>
        <w:tc>
          <w:tcPr>
            <w:tcW w:w="4821" w:type="dxa"/>
          </w:tcPr>
          <w:p w:rsidR="007B509C" w:rsidRDefault="007B509C" w:rsidP="00507447">
            <w:r>
              <w:t>AppLocker</w:t>
            </w:r>
          </w:p>
        </w:tc>
        <w:tc>
          <w:tcPr>
            <w:tcW w:w="933" w:type="dxa"/>
          </w:tcPr>
          <w:p w:rsidR="007B509C" w:rsidRDefault="007B509C" w:rsidP="00507447">
            <w:pPr>
              <w:jc w:val="center"/>
            </w:pPr>
          </w:p>
        </w:tc>
        <w:tc>
          <w:tcPr>
            <w:tcW w:w="678" w:type="dxa"/>
          </w:tcPr>
          <w:p w:rsidR="007B509C" w:rsidRDefault="007B509C" w:rsidP="00507447">
            <w:pPr>
              <w:jc w:val="center"/>
            </w:pPr>
          </w:p>
        </w:tc>
        <w:tc>
          <w:tcPr>
            <w:tcW w:w="1361" w:type="dxa"/>
          </w:tcPr>
          <w:p w:rsidR="007B509C" w:rsidRDefault="007B509C" w:rsidP="00507447">
            <w:pPr>
              <w:jc w:val="center"/>
            </w:pPr>
            <w:r w:rsidRPr="00392AF0">
              <w:sym w:font="Wingdings" w:char="F06C"/>
            </w:r>
          </w:p>
        </w:tc>
        <w:tc>
          <w:tcPr>
            <w:tcW w:w="1330" w:type="dxa"/>
          </w:tcPr>
          <w:p w:rsidR="007B509C" w:rsidRDefault="007B509C" w:rsidP="00507447">
            <w:pPr>
              <w:jc w:val="center"/>
            </w:pPr>
            <w:r w:rsidRPr="00392AF0">
              <w:sym w:font="Wingdings" w:char="F06C"/>
            </w:r>
          </w:p>
        </w:tc>
      </w:tr>
      <w:tr w:rsidR="007B509C" w:rsidTr="00507447">
        <w:trPr>
          <w:gridAfter w:val="1"/>
          <w:wAfter w:w="11" w:type="dxa"/>
        </w:trPr>
        <w:tc>
          <w:tcPr>
            <w:tcW w:w="4821" w:type="dxa"/>
          </w:tcPr>
          <w:p w:rsidR="007B509C" w:rsidRDefault="007B509C" w:rsidP="00507447">
            <w:r>
              <w:t>Assigned Access 8.1</w:t>
            </w:r>
          </w:p>
        </w:tc>
        <w:tc>
          <w:tcPr>
            <w:tcW w:w="933" w:type="dxa"/>
          </w:tcPr>
          <w:p w:rsidR="007B509C" w:rsidRDefault="007B509C" w:rsidP="00507447">
            <w:pPr>
              <w:jc w:val="center"/>
            </w:pPr>
          </w:p>
        </w:tc>
        <w:tc>
          <w:tcPr>
            <w:tcW w:w="678" w:type="dxa"/>
          </w:tcPr>
          <w:p w:rsidR="007B509C" w:rsidRDefault="007B509C" w:rsidP="00507447">
            <w:pPr>
              <w:jc w:val="center"/>
            </w:pPr>
            <w:r w:rsidRPr="00392AF0">
              <w:sym w:font="Wingdings" w:char="F06C"/>
            </w:r>
          </w:p>
        </w:tc>
        <w:tc>
          <w:tcPr>
            <w:tcW w:w="1361" w:type="dxa"/>
          </w:tcPr>
          <w:p w:rsidR="007B509C" w:rsidRDefault="007B509C" w:rsidP="00507447">
            <w:pPr>
              <w:jc w:val="center"/>
            </w:pPr>
            <w:r w:rsidRPr="00392AF0">
              <w:sym w:font="Wingdings" w:char="F06C"/>
            </w:r>
          </w:p>
        </w:tc>
        <w:tc>
          <w:tcPr>
            <w:tcW w:w="1330" w:type="dxa"/>
          </w:tcPr>
          <w:p w:rsidR="007B509C" w:rsidRDefault="007B509C" w:rsidP="00507447">
            <w:pPr>
              <w:jc w:val="center"/>
            </w:pPr>
            <w:r w:rsidRPr="00392AF0">
              <w:sym w:font="Wingdings" w:char="F06C"/>
            </w:r>
          </w:p>
        </w:tc>
      </w:tr>
      <w:tr w:rsidR="007B509C" w:rsidTr="00507447">
        <w:trPr>
          <w:gridAfter w:val="1"/>
          <w:wAfter w:w="11" w:type="dxa"/>
        </w:trPr>
        <w:tc>
          <w:tcPr>
            <w:tcW w:w="4821" w:type="dxa"/>
          </w:tcPr>
          <w:p w:rsidR="007B509C" w:rsidRDefault="00FA1E8D" w:rsidP="00507447">
            <w:r>
              <w:t>BitLocker</w:t>
            </w:r>
          </w:p>
        </w:tc>
        <w:tc>
          <w:tcPr>
            <w:tcW w:w="933" w:type="dxa"/>
          </w:tcPr>
          <w:p w:rsidR="007B509C" w:rsidRDefault="007B509C" w:rsidP="00507447">
            <w:pPr>
              <w:jc w:val="center"/>
            </w:pPr>
          </w:p>
        </w:tc>
        <w:tc>
          <w:tcPr>
            <w:tcW w:w="678" w:type="dxa"/>
          </w:tcPr>
          <w:p w:rsidR="007B509C" w:rsidRDefault="007B509C" w:rsidP="00507447">
            <w:pPr>
              <w:jc w:val="center"/>
            </w:pPr>
            <w:r w:rsidRPr="00392AF0">
              <w:sym w:font="Wingdings" w:char="F06C"/>
            </w:r>
          </w:p>
        </w:tc>
        <w:tc>
          <w:tcPr>
            <w:tcW w:w="1361" w:type="dxa"/>
          </w:tcPr>
          <w:p w:rsidR="007B509C" w:rsidRDefault="007B509C" w:rsidP="00507447">
            <w:pPr>
              <w:jc w:val="center"/>
            </w:pPr>
            <w:r w:rsidRPr="00392AF0">
              <w:sym w:font="Wingdings" w:char="F06C"/>
            </w:r>
          </w:p>
        </w:tc>
        <w:tc>
          <w:tcPr>
            <w:tcW w:w="1330" w:type="dxa"/>
          </w:tcPr>
          <w:p w:rsidR="007B509C" w:rsidRDefault="007B509C" w:rsidP="00507447">
            <w:pPr>
              <w:jc w:val="center"/>
            </w:pPr>
            <w:r w:rsidRPr="00392AF0">
              <w:sym w:font="Wingdings" w:char="F06C"/>
            </w:r>
          </w:p>
        </w:tc>
      </w:tr>
      <w:tr w:rsidR="007B509C" w:rsidTr="00507447">
        <w:trPr>
          <w:gridAfter w:val="1"/>
          <w:wAfter w:w="11" w:type="dxa"/>
        </w:trPr>
        <w:tc>
          <w:tcPr>
            <w:tcW w:w="4821" w:type="dxa"/>
          </w:tcPr>
          <w:p w:rsidR="007B509C" w:rsidRDefault="00FA1E8D" w:rsidP="00507447">
            <w:r>
              <w:t>BranchCache</w:t>
            </w:r>
          </w:p>
        </w:tc>
        <w:tc>
          <w:tcPr>
            <w:tcW w:w="933" w:type="dxa"/>
          </w:tcPr>
          <w:p w:rsidR="007B509C" w:rsidRDefault="007B509C" w:rsidP="00507447">
            <w:pPr>
              <w:jc w:val="center"/>
            </w:pPr>
          </w:p>
        </w:tc>
        <w:tc>
          <w:tcPr>
            <w:tcW w:w="678" w:type="dxa"/>
          </w:tcPr>
          <w:p w:rsidR="007B509C" w:rsidRDefault="007B509C" w:rsidP="00507447">
            <w:pPr>
              <w:jc w:val="center"/>
            </w:pPr>
          </w:p>
        </w:tc>
        <w:tc>
          <w:tcPr>
            <w:tcW w:w="1361" w:type="dxa"/>
          </w:tcPr>
          <w:p w:rsidR="007B509C" w:rsidRDefault="007B509C" w:rsidP="00507447">
            <w:pPr>
              <w:jc w:val="center"/>
            </w:pPr>
            <w:r w:rsidRPr="00392AF0">
              <w:sym w:font="Wingdings" w:char="F06C"/>
            </w:r>
          </w:p>
        </w:tc>
        <w:tc>
          <w:tcPr>
            <w:tcW w:w="1330" w:type="dxa"/>
          </w:tcPr>
          <w:p w:rsidR="007B509C" w:rsidRDefault="007B509C" w:rsidP="00507447">
            <w:pPr>
              <w:jc w:val="center"/>
            </w:pPr>
            <w:r w:rsidRPr="00392AF0">
              <w:sym w:font="Wingdings" w:char="F06C"/>
            </w:r>
          </w:p>
        </w:tc>
      </w:tr>
      <w:tr w:rsidR="007B509C" w:rsidTr="00507447">
        <w:trPr>
          <w:gridAfter w:val="1"/>
          <w:wAfter w:w="11" w:type="dxa"/>
        </w:trPr>
        <w:tc>
          <w:tcPr>
            <w:tcW w:w="4821" w:type="dxa"/>
          </w:tcPr>
          <w:p w:rsidR="007B509C" w:rsidRDefault="00C24A56" w:rsidP="00507447">
            <w:r>
              <w:t>Client Hyper-V</w:t>
            </w:r>
          </w:p>
        </w:tc>
        <w:tc>
          <w:tcPr>
            <w:tcW w:w="933" w:type="dxa"/>
          </w:tcPr>
          <w:p w:rsidR="007B509C" w:rsidRDefault="007B509C" w:rsidP="00507447">
            <w:pPr>
              <w:jc w:val="center"/>
            </w:pPr>
          </w:p>
        </w:tc>
        <w:tc>
          <w:tcPr>
            <w:tcW w:w="678" w:type="dxa"/>
          </w:tcPr>
          <w:p w:rsidR="007B509C" w:rsidRDefault="007B509C" w:rsidP="00507447">
            <w:pPr>
              <w:jc w:val="center"/>
            </w:pPr>
            <w:r w:rsidRPr="00392AF0">
              <w:sym w:font="Wingdings" w:char="F06C"/>
            </w:r>
          </w:p>
        </w:tc>
        <w:tc>
          <w:tcPr>
            <w:tcW w:w="1361" w:type="dxa"/>
          </w:tcPr>
          <w:p w:rsidR="007B509C" w:rsidRDefault="007B509C" w:rsidP="00507447">
            <w:pPr>
              <w:jc w:val="center"/>
            </w:pPr>
            <w:r w:rsidRPr="00392AF0">
              <w:sym w:font="Wingdings" w:char="F06C"/>
            </w:r>
          </w:p>
        </w:tc>
        <w:tc>
          <w:tcPr>
            <w:tcW w:w="1330" w:type="dxa"/>
          </w:tcPr>
          <w:p w:rsidR="007B509C" w:rsidRDefault="007B509C" w:rsidP="00507447">
            <w:pPr>
              <w:jc w:val="center"/>
            </w:pPr>
            <w:r w:rsidRPr="00392AF0">
              <w:sym w:font="Wingdings" w:char="F06C"/>
            </w:r>
          </w:p>
        </w:tc>
      </w:tr>
      <w:tr w:rsidR="007B509C" w:rsidTr="00507447">
        <w:trPr>
          <w:gridAfter w:val="1"/>
          <w:wAfter w:w="11" w:type="dxa"/>
        </w:trPr>
        <w:tc>
          <w:tcPr>
            <w:tcW w:w="4821" w:type="dxa"/>
          </w:tcPr>
          <w:p w:rsidR="007B509C" w:rsidRDefault="00C24A56" w:rsidP="00507447">
            <w:r>
              <w:t>Current Branch for Business</w:t>
            </w:r>
          </w:p>
        </w:tc>
        <w:tc>
          <w:tcPr>
            <w:tcW w:w="933" w:type="dxa"/>
          </w:tcPr>
          <w:p w:rsidR="007B509C" w:rsidRDefault="007B509C" w:rsidP="00507447">
            <w:pPr>
              <w:jc w:val="center"/>
            </w:pPr>
          </w:p>
        </w:tc>
        <w:tc>
          <w:tcPr>
            <w:tcW w:w="678" w:type="dxa"/>
          </w:tcPr>
          <w:p w:rsidR="007B509C" w:rsidRDefault="007B509C" w:rsidP="00507447">
            <w:pPr>
              <w:jc w:val="center"/>
            </w:pPr>
            <w:r w:rsidRPr="00392AF0">
              <w:sym w:font="Wingdings" w:char="F06C"/>
            </w:r>
          </w:p>
        </w:tc>
        <w:tc>
          <w:tcPr>
            <w:tcW w:w="1361" w:type="dxa"/>
          </w:tcPr>
          <w:p w:rsidR="007B509C" w:rsidRDefault="007B509C" w:rsidP="00507447">
            <w:pPr>
              <w:jc w:val="center"/>
            </w:pPr>
            <w:r w:rsidRPr="00392AF0">
              <w:sym w:font="Wingdings" w:char="F06C"/>
            </w:r>
          </w:p>
        </w:tc>
        <w:tc>
          <w:tcPr>
            <w:tcW w:w="1330" w:type="dxa"/>
          </w:tcPr>
          <w:p w:rsidR="007B509C" w:rsidRDefault="007B509C" w:rsidP="00507447">
            <w:pPr>
              <w:jc w:val="center"/>
            </w:pPr>
            <w:r w:rsidRPr="00392AF0">
              <w:sym w:font="Wingdings" w:char="F06C"/>
            </w:r>
          </w:p>
        </w:tc>
      </w:tr>
      <w:tr w:rsidR="007B509C" w:rsidTr="00507447">
        <w:trPr>
          <w:gridAfter w:val="1"/>
          <w:wAfter w:w="11" w:type="dxa"/>
        </w:trPr>
        <w:tc>
          <w:tcPr>
            <w:tcW w:w="4821" w:type="dxa"/>
          </w:tcPr>
          <w:p w:rsidR="007B509C" w:rsidRDefault="00C24A56" w:rsidP="00507447">
            <w:r>
              <w:t>Device Encryption</w:t>
            </w:r>
          </w:p>
        </w:tc>
        <w:tc>
          <w:tcPr>
            <w:tcW w:w="933" w:type="dxa"/>
          </w:tcPr>
          <w:p w:rsidR="007B509C" w:rsidRDefault="007B509C" w:rsidP="00507447">
            <w:pPr>
              <w:jc w:val="center"/>
            </w:pPr>
            <w:r w:rsidRPr="005454B8">
              <w:sym w:font="Wingdings" w:char="F06C"/>
            </w:r>
          </w:p>
        </w:tc>
        <w:tc>
          <w:tcPr>
            <w:tcW w:w="678" w:type="dxa"/>
          </w:tcPr>
          <w:p w:rsidR="007B509C" w:rsidRDefault="007B509C" w:rsidP="00507447">
            <w:pPr>
              <w:jc w:val="center"/>
            </w:pPr>
            <w:r w:rsidRPr="00392AF0">
              <w:sym w:font="Wingdings" w:char="F06C"/>
            </w:r>
          </w:p>
        </w:tc>
        <w:tc>
          <w:tcPr>
            <w:tcW w:w="1361" w:type="dxa"/>
          </w:tcPr>
          <w:p w:rsidR="007B509C" w:rsidRDefault="007B509C" w:rsidP="00507447">
            <w:pPr>
              <w:jc w:val="center"/>
            </w:pPr>
            <w:r w:rsidRPr="00392AF0">
              <w:sym w:font="Wingdings" w:char="F06C"/>
            </w:r>
          </w:p>
        </w:tc>
        <w:tc>
          <w:tcPr>
            <w:tcW w:w="1330" w:type="dxa"/>
          </w:tcPr>
          <w:p w:rsidR="007B509C" w:rsidRDefault="007B509C" w:rsidP="00507447">
            <w:pPr>
              <w:jc w:val="center"/>
            </w:pPr>
            <w:r w:rsidRPr="00392AF0">
              <w:sym w:font="Wingdings" w:char="F06C"/>
            </w:r>
          </w:p>
        </w:tc>
      </w:tr>
      <w:tr w:rsidR="007B509C" w:rsidTr="00507447">
        <w:trPr>
          <w:gridAfter w:val="1"/>
          <w:wAfter w:w="11" w:type="dxa"/>
        </w:trPr>
        <w:tc>
          <w:tcPr>
            <w:tcW w:w="4821" w:type="dxa"/>
          </w:tcPr>
          <w:p w:rsidR="007B509C" w:rsidRDefault="00C24A56" w:rsidP="00507447">
            <w:r>
              <w:t>Device Guard</w:t>
            </w:r>
          </w:p>
        </w:tc>
        <w:tc>
          <w:tcPr>
            <w:tcW w:w="933" w:type="dxa"/>
          </w:tcPr>
          <w:p w:rsidR="007B509C" w:rsidRDefault="007B509C" w:rsidP="00507447">
            <w:pPr>
              <w:jc w:val="center"/>
            </w:pPr>
          </w:p>
        </w:tc>
        <w:tc>
          <w:tcPr>
            <w:tcW w:w="678" w:type="dxa"/>
          </w:tcPr>
          <w:p w:rsidR="007B509C" w:rsidRDefault="007B509C" w:rsidP="00507447">
            <w:pPr>
              <w:jc w:val="center"/>
            </w:pPr>
          </w:p>
        </w:tc>
        <w:tc>
          <w:tcPr>
            <w:tcW w:w="1361" w:type="dxa"/>
          </w:tcPr>
          <w:p w:rsidR="007B509C" w:rsidRDefault="007B509C" w:rsidP="00507447">
            <w:pPr>
              <w:jc w:val="center"/>
            </w:pPr>
            <w:r w:rsidRPr="00392AF0">
              <w:sym w:font="Wingdings" w:char="F06C"/>
            </w:r>
          </w:p>
        </w:tc>
        <w:tc>
          <w:tcPr>
            <w:tcW w:w="1330" w:type="dxa"/>
          </w:tcPr>
          <w:p w:rsidR="007B509C" w:rsidRDefault="007B509C" w:rsidP="00507447">
            <w:pPr>
              <w:jc w:val="center"/>
            </w:pPr>
            <w:r w:rsidRPr="00392AF0">
              <w:sym w:font="Wingdings" w:char="F06C"/>
            </w:r>
          </w:p>
        </w:tc>
      </w:tr>
      <w:tr w:rsidR="007B509C" w:rsidTr="00507447">
        <w:trPr>
          <w:gridAfter w:val="1"/>
          <w:wAfter w:w="11" w:type="dxa"/>
        </w:trPr>
        <w:tc>
          <w:tcPr>
            <w:tcW w:w="4821" w:type="dxa"/>
          </w:tcPr>
          <w:p w:rsidR="007B509C" w:rsidRDefault="00C24A56" w:rsidP="00507447">
            <w:r>
              <w:t>Direct Access</w:t>
            </w:r>
          </w:p>
        </w:tc>
        <w:tc>
          <w:tcPr>
            <w:tcW w:w="933" w:type="dxa"/>
          </w:tcPr>
          <w:p w:rsidR="007B509C" w:rsidRDefault="007B509C" w:rsidP="00507447">
            <w:pPr>
              <w:jc w:val="center"/>
            </w:pPr>
          </w:p>
        </w:tc>
        <w:tc>
          <w:tcPr>
            <w:tcW w:w="678" w:type="dxa"/>
          </w:tcPr>
          <w:p w:rsidR="007B509C" w:rsidRDefault="007B509C" w:rsidP="00507447">
            <w:pPr>
              <w:jc w:val="center"/>
            </w:pPr>
          </w:p>
        </w:tc>
        <w:tc>
          <w:tcPr>
            <w:tcW w:w="1361" w:type="dxa"/>
          </w:tcPr>
          <w:p w:rsidR="007B509C" w:rsidRDefault="007B509C" w:rsidP="00507447">
            <w:pPr>
              <w:jc w:val="center"/>
            </w:pPr>
            <w:r w:rsidRPr="00392AF0">
              <w:sym w:font="Wingdings" w:char="F06C"/>
            </w:r>
          </w:p>
        </w:tc>
        <w:tc>
          <w:tcPr>
            <w:tcW w:w="1330" w:type="dxa"/>
          </w:tcPr>
          <w:p w:rsidR="007B509C" w:rsidRDefault="007B509C" w:rsidP="00507447">
            <w:pPr>
              <w:jc w:val="center"/>
            </w:pPr>
            <w:r w:rsidRPr="00392AF0">
              <w:sym w:font="Wingdings" w:char="F06C"/>
            </w:r>
          </w:p>
        </w:tc>
      </w:tr>
      <w:tr w:rsidR="007B509C" w:rsidTr="00507447">
        <w:trPr>
          <w:gridAfter w:val="1"/>
          <w:wAfter w:w="11" w:type="dxa"/>
        </w:trPr>
        <w:tc>
          <w:tcPr>
            <w:tcW w:w="4821" w:type="dxa"/>
          </w:tcPr>
          <w:p w:rsidR="007B509C" w:rsidRDefault="00C24A56" w:rsidP="00507447">
            <w:r>
              <w:t>Domain Join</w:t>
            </w:r>
          </w:p>
        </w:tc>
        <w:tc>
          <w:tcPr>
            <w:tcW w:w="933" w:type="dxa"/>
          </w:tcPr>
          <w:p w:rsidR="007B509C" w:rsidRDefault="007B509C" w:rsidP="00507447">
            <w:pPr>
              <w:jc w:val="center"/>
            </w:pPr>
          </w:p>
        </w:tc>
        <w:tc>
          <w:tcPr>
            <w:tcW w:w="678" w:type="dxa"/>
          </w:tcPr>
          <w:p w:rsidR="007B509C" w:rsidRDefault="007B509C" w:rsidP="00507447">
            <w:pPr>
              <w:jc w:val="center"/>
            </w:pPr>
            <w:r w:rsidRPr="00392AF0">
              <w:sym w:font="Wingdings" w:char="F06C"/>
            </w:r>
          </w:p>
        </w:tc>
        <w:tc>
          <w:tcPr>
            <w:tcW w:w="1361" w:type="dxa"/>
          </w:tcPr>
          <w:p w:rsidR="007B509C" w:rsidRDefault="007B509C" w:rsidP="00507447">
            <w:pPr>
              <w:jc w:val="center"/>
            </w:pPr>
            <w:r w:rsidRPr="00392AF0">
              <w:sym w:font="Wingdings" w:char="F06C"/>
            </w:r>
          </w:p>
        </w:tc>
        <w:tc>
          <w:tcPr>
            <w:tcW w:w="1330" w:type="dxa"/>
          </w:tcPr>
          <w:p w:rsidR="007B509C" w:rsidRDefault="007B509C" w:rsidP="00507447">
            <w:pPr>
              <w:jc w:val="center"/>
            </w:pPr>
            <w:r w:rsidRPr="00392AF0">
              <w:sym w:font="Wingdings" w:char="F06C"/>
            </w:r>
          </w:p>
        </w:tc>
      </w:tr>
      <w:tr w:rsidR="007B509C" w:rsidTr="00507447">
        <w:trPr>
          <w:gridAfter w:val="1"/>
          <w:wAfter w:w="11" w:type="dxa"/>
        </w:trPr>
        <w:tc>
          <w:tcPr>
            <w:tcW w:w="4821" w:type="dxa"/>
          </w:tcPr>
          <w:p w:rsidR="007B509C" w:rsidRDefault="00C24A56" w:rsidP="00507447">
            <w:r>
              <w:t>Easy Upgrade from Home to Education</w:t>
            </w:r>
          </w:p>
        </w:tc>
        <w:tc>
          <w:tcPr>
            <w:tcW w:w="933" w:type="dxa"/>
          </w:tcPr>
          <w:p w:rsidR="007B509C" w:rsidRDefault="007B509C" w:rsidP="00507447">
            <w:pPr>
              <w:jc w:val="center"/>
            </w:pPr>
            <w:r w:rsidRPr="005454B8">
              <w:sym w:font="Wingdings" w:char="F06C"/>
            </w:r>
          </w:p>
        </w:tc>
        <w:tc>
          <w:tcPr>
            <w:tcW w:w="678" w:type="dxa"/>
          </w:tcPr>
          <w:p w:rsidR="007B509C" w:rsidRDefault="007B509C" w:rsidP="00507447">
            <w:pPr>
              <w:jc w:val="center"/>
            </w:pPr>
            <w:r w:rsidRPr="00392AF0">
              <w:sym w:font="Wingdings" w:char="F06C"/>
            </w:r>
          </w:p>
        </w:tc>
        <w:tc>
          <w:tcPr>
            <w:tcW w:w="1361" w:type="dxa"/>
          </w:tcPr>
          <w:p w:rsidR="007B509C" w:rsidRDefault="007B509C" w:rsidP="00507447">
            <w:pPr>
              <w:jc w:val="center"/>
            </w:pPr>
          </w:p>
        </w:tc>
        <w:tc>
          <w:tcPr>
            <w:tcW w:w="1330" w:type="dxa"/>
          </w:tcPr>
          <w:p w:rsidR="007B509C" w:rsidRDefault="007B509C" w:rsidP="00507447">
            <w:pPr>
              <w:jc w:val="center"/>
            </w:pPr>
            <w:r w:rsidRPr="00392AF0">
              <w:sym w:font="Wingdings" w:char="F06C"/>
            </w:r>
          </w:p>
        </w:tc>
      </w:tr>
      <w:tr w:rsidR="007B509C" w:rsidTr="00507447">
        <w:trPr>
          <w:gridAfter w:val="1"/>
          <w:wAfter w:w="11" w:type="dxa"/>
        </w:trPr>
        <w:tc>
          <w:tcPr>
            <w:tcW w:w="4821" w:type="dxa"/>
          </w:tcPr>
          <w:p w:rsidR="007B509C" w:rsidRDefault="00C24A56" w:rsidP="00507447">
            <w:r>
              <w:t>Easy Upgrade from Pro to Enterprise</w:t>
            </w:r>
          </w:p>
        </w:tc>
        <w:tc>
          <w:tcPr>
            <w:tcW w:w="933" w:type="dxa"/>
          </w:tcPr>
          <w:p w:rsidR="007B509C" w:rsidRDefault="007B509C" w:rsidP="00507447">
            <w:pPr>
              <w:jc w:val="center"/>
            </w:pPr>
          </w:p>
        </w:tc>
        <w:tc>
          <w:tcPr>
            <w:tcW w:w="678" w:type="dxa"/>
          </w:tcPr>
          <w:p w:rsidR="007B509C" w:rsidRDefault="007B509C" w:rsidP="00507447">
            <w:pPr>
              <w:jc w:val="center"/>
            </w:pPr>
            <w:r w:rsidRPr="00392AF0">
              <w:sym w:font="Wingdings" w:char="F06C"/>
            </w:r>
          </w:p>
        </w:tc>
        <w:tc>
          <w:tcPr>
            <w:tcW w:w="1361" w:type="dxa"/>
          </w:tcPr>
          <w:p w:rsidR="007B509C" w:rsidRDefault="007B509C" w:rsidP="00507447">
            <w:pPr>
              <w:jc w:val="center"/>
            </w:pPr>
            <w:r w:rsidRPr="00392AF0">
              <w:sym w:font="Wingdings" w:char="F06C"/>
            </w:r>
          </w:p>
        </w:tc>
        <w:tc>
          <w:tcPr>
            <w:tcW w:w="1330" w:type="dxa"/>
          </w:tcPr>
          <w:p w:rsidR="007B509C" w:rsidRDefault="007B509C" w:rsidP="00507447">
            <w:pPr>
              <w:jc w:val="center"/>
            </w:pPr>
          </w:p>
        </w:tc>
      </w:tr>
      <w:tr w:rsidR="007B509C" w:rsidTr="00507447">
        <w:trPr>
          <w:gridAfter w:val="1"/>
          <w:wAfter w:w="11" w:type="dxa"/>
        </w:trPr>
        <w:tc>
          <w:tcPr>
            <w:tcW w:w="4821" w:type="dxa"/>
          </w:tcPr>
          <w:p w:rsidR="007B509C" w:rsidRDefault="00C24A56" w:rsidP="00507447">
            <w:r>
              <w:t>Enterprise Data Protection</w:t>
            </w:r>
          </w:p>
        </w:tc>
        <w:tc>
          <w:tcPr>
            <w:tcW w:w="933" w:type="dxa"/>
          </w:tcPr>
          <w:p w:rsidR="007B509C" w:rsidRDefault="007B509C" w:rsidP="00507447">
            <w:pPr>
              <w:jc w:val="center"/>
            </w:pPr>
          </w:p>
        </w:tc>
        <w:tc>
          <w:tcPr>
            <w:tcW w:w="678" w:type="dxa"/>
          </w:tcPr>
          <w:p w:rsidR="007B509C" w:rsidRDefault="007B509C" w:rsidP="00507447">
            <w:pPr>
              <w:jc w:val="center"/>
            </w:pPr>
            <w:r w:rsidRPr="00392AF0">
              <w:sym w:font="Wingdings" w:char="F06C"/>
            </w:r>
          </w:p>
        </w:tc>
        <w:tc>
          <w:tcPr>
            <w:tcW w:w="1361" w:type="dxa"/>
          </w:tcPr>
          <w:p w:rsidR="007B509C" w:rsidRDefault="007B509C" w:rsidP="00507447">
            <w:pPr>
              <w:jc w:val="center"/>
            </w:pPr>
            <w:r w:rsidRPr="00392AF0">
              <w:sym w:font="Wingdings" w:char="F06C"/>
            </w:r>
          </w:p>
        </w:tc>
        <w:tc>
          <w:tcPr>
            <w:tcW w:w="1330" w:type="dxa"/>
          </w:tcPr>
          <w:p w:rsidR="007B509C" w:rsidRDefault="007B509C" w:rsidP="00507447">
            <w:pPr>
              <w:jc w:val="center"/>
            </w:pPr>
            <w:r w:rsidRPr="00392AF0">
              <w:sym w:font="Wingdings" w:char="F06C"/>
            </w:r>
          </w:p>
        </w:tc>
      </w:tr>
      <w:tr w:rsidR="007B509C" w:rsidTr="00507447">
        <w:trPr>
          <w:gridAfter w:val="1"/>
          <w:wAfter w:w="11" w:type="dxa"/>
        </w:trPr>
        <w:tc>
          <w:tcPr>
            <w:tcW w:w="4821" w:type="dxa"/>
          </w:tcPr>
          <w:p w:rsidR="007B509C" w:rsidRDefault="00C24A56" w:rsidP="00507447">
            <w:r>
              <w:t>Enterprise Mode Internet Explorer (EMIE)</w:t>
            </w:r>
          </w:p>
        </w:tc>
        <w:tc>
          <w:tcPr>
            <w:tcW w:w="933" w:type="dxa"/>
          </w:tcPr>
          <w:p w:rsidR="007B509C" w:rsidRDefault="007B509C" w:rsidP="00507447">
            <w:pPr>
              <w:jc w:val="center"/>
            </w:pPr>
          </w:p>
        </w:tc>
        <w:tc>
          <w:tcPr>
            <w:tcW w:w="678" w:type="dxa"/>
          </w:tcPr>
          <w:p w:rsidR="007B509C" w:rsidRDefault="007B509C" w:rsidP="00507447">
            <w:pPr>
              <w:jc w:val="center"/>
            </w:pPr>
            <w:r w:rsidRPr="00392AF0">
              <w:sym w:font="Wingdings" w:char="F06C"/>
            </w:r>
          </w:p>
        </w:tc>
        <w:tc>
          <w:tcPr>
            <w:tcW w:w="1361" w:type="dxa"/>
          </w:tcPr>
          <w:p w:rsidR="007B509C" w:rsidRDefault="007B509C" w:rsidP="00507447">
            <w:pPr>
              <w:jc w:val="center"/>
            </w:pPr>
            <w:r w:rsidRPr="00392AF0">
              <w:sym w:font="Wingdings" w:char="F06C"/>
            </w:r>
          </w:p>
        </w:tc>
        <w:tc>
          <w:tcPr>
            <w:tcW w:w="1330" w:type="dxa"/>
          </w:tcPr>
          <w:p w:rsidR="007B509C" w:rsidRDefault="007B509C" w:rsidP="00507447">
            <w:pPr>
              <w:jc w:val="center"/>
            </w:pPr>
            <w:r w:rsidRPr="00392AF0">
              <w:sym w:font="Wingdings" w:char="F06C"/>
            </w:r>
          </w:p>
        </w:tc>
      </w:tr>
      <w:tr w:rsidR="007B509C" w:rsidTr="00507447">
        <w:trPr>
          <w:gridAfter w:val="1"/>
          <w:wAfter w:w="11" w:type="dxa"/>
        </w:trPr>
        <w:tc>
          <w:tcPr>
            <w:tcW w:w="4821" w:type="dxa"/>
          </w:tcPr>
          <w:p w:rsidR="007B509C" w:rsidRDefault="00C24A56" w:rsidP="00507447">
            <w:r>
              <w:t>Granular UX Control</w:t>
            </w:r>
          </w:p>
        </w:tc>
        <w:tc>
          <w:tcPr>
            <w:tcW w:w="933" w:type="dxa"/>
          </w:tcPr>
          <w:p w:rsidR="007B509C" w:rsidRDefault="007B509C" w:rsidP="00507447">
            <w:pPr>
              <w:jc w:val="center"/>
            </w:pPr>
          </w:p>
        </w:tc>
        <w:tc>
          <w:tcPr>
            <w:tcW w:w="678" w:type="dxa"/>
          </w:tcPr>
          <w:p w:rsidR="007B509C" w:rsidRDefault="007B509C" w:rsidP="00507447">
            <w:pPr>
              <w:jc w:val="center"/>
            </w:pPr>
          </w:p>
        </w:tc>
        <w:tc>
          <w:tcPr>
            <w:tcW w:w="1361" w:type="dxa"/>
          </w:tcPr>
          <w:p w:rsidR="007B509C" w:rsidRDefault="007B509C" w:rsidP="00507447">
            <w:pPr>
              <w:jc w:val="center"/>
            </w:pPr>
            <w:r w:rsidRPr="00392AF0">
              <w:sym w:font="Wingdings" w:char="F06C"/>
            </w:r>
          </w:p>
        </w:tc>
        <w:tc>
          <w:tcPr>
            <w:tcW w:w="1330" w:type="dxa"/>
          </w:tcPr>
          <w:p w:rsidR="007B509C" w:rsidRDefault="007B509C" w:rsidP="00507447">
            <w:pPr>
              <w:jc w:val="center"/>
            </w:pPr>
            <w:r w:rsidRPr="00392AF0">
              <w:sym w:font="Wingdings" w:char="F06C"/>
            </w:r>
          </w:p>
        </w:tc>
      </w:tr>
      <w:tr w:rsidR="007B509C" w:rsidTr="00507447">
        <w:trPr>
          <w:gridAfter w:val="1"/>
          <w:wAfter w:w="11" w:type="dxa"/>
        </w:trPr>
        <w:tc>
          <w:tcPr>
            <w:tcW w:w="4821" w:type="dxa"/>
          </w:tcPr>
          <w:p w:rsidR="007B509C" w:rsidRDefault="00C24A56" w:rsidP="00507447">
            <w:r>
              <w:t>Group Policy Management</w:t>
            </w:r>
          </w:p>
        </w:tc>
        <w:tc>
          <w:tcPr>
            <w:tcW w:w="933" w:type="dxa"/>
          </w:tcPr>
          <w:p w:rsidR="007B509C" w:rsidRDefault="007B509C" w:rsidP="00507447">
            <w:pPr>
              <w:jc w:val="center"/>
            </w:pPr>
          </w:p>
        </w:tc>
        <w:tc>
          <w:tcPr>
            <w:tcW w:w="678" w:type="dxa"/>
          </w:tcPr>
          <w:p w:rsidR="007B509C" w:rsidRDefault="007B509C" w:rsidP="00507447">
            <w:pPr>
              <w:jc w:val="center"/>
            </w:pPr>
            <w:r w:rsidRPr="00392AF0">
              <w:sym w:font="Wingdings" w:char="F06C"/>
            </w:r>
          </w:p>
        </w:tc>
        <w:tc>
          <w:tcPr>
            <w:tcW w:w="1361" w:type="dxa"/>
          </w:tcPr>
          <w:p w:rsidR="007B509C" w:rsidRDefault="007B509C" w:rsidP="00507447">
            <w:pPr>
              <w:jc w:val="center"/>
            </w:pPr>
            <w:r w:rsidRPr="00392AF0">
              <w:sym w:font="Wingdings" w:char="F06C"/>
            </w:r>
          </w:p>
        </w:tc>
        <w:tc>
          <w:tcPr>
            <w:tcW w:w="1330" w:type="dxa"/>
          </w:tcPr>
          <w:p w:rsidR="007B509C" w:rsidRDefault="007B509C" w:rsidP="00507447">
            <w:pPr>
              <w:jc w:val="center"/>
            </w:pPr>
            <w:r w:rsidRPr="00392AF0">
              <w:sym w:font="Wingdings" w:char="F06C"/>
            </w:r>
          </w:p>
        </w:tc>
      </w:tr>
      <w:tr w:rsidR="007B509C" w:rsidTr="00507447">
        <w:trPr>
          <w:gridAfter w:val="1"/>
          <w:wAfter w:w="11" w:type="dxa"/>
        </w:trPr>
        <w:tc>
          <w:tcPr>
            <w:tcW w:w="4821" w:type="dxa"/>
          </w:tcPr>
          <w:p w:rsidR="007B509C" w:rsidRDefault="00C24A56" w:rsidP="00507447">
            <w:r>
              <w:t xml:space="preserve">Long Term Servicing Branch </w:t>
            </w:r>
          </w:p>
        </w:tc>
        <w:tc>
          <w:tcPr>
            <w:tcW w:w="933" w:type="dxa"/>
          </w:tcPr>
          <w:p w:rsidR="007B509C" w:rsidRDefault="007B509C" w:rsidP="00507447">
            <w:pPr>
              <w:jc w:val="center"/>
            </w:pPr>
          </w:p>
        </w:tc>
        <w:tc>
          <w:tcPr>
            <w:tcW w:w="678" w:type="dxa"/>
          </w:tcPr>
          <w:p w:rsidR="007B509C" w:rsidRDefault="007B509C" w:rsidP="00507447">
            <w:pPr>
              <w:jc w:val="center"/>
            </w:pPr>
          </w:p>
        </w:tc>
        <w:tc>
          <w:tcPr>
            <w:tcW w:w="1361" w:type="dxa"/>
          </w:tcPr>
          <w:p w:rsidR="007B509C" w:rsidRDefault="007B509C" w:rsidP="00507447">
            <w:pPr>
              <w:jc w:val="center"/>
            </w:pPr>
            <w:r w:rsidRPr="00392AF0">
              <w:sym w:font="Wingdings" w:char="F06C"/>
            </w:r>
          </w:p>
        </w:tc>
        <w:tc>
          <w:tcPr>
            <w:tcW w:w="1330" w:type="dxa"/>
          </w:tcPr>
          <w:p w:rsidR="007B509C" w:rsidRDefault="007B509C" w:rsidP="00507447">
            <w:pPr>
              <w:jc w:val="center"/>
            </w:pPr>
          </w:p>
        </w:tc>
      </w:tr>
      <w:tr w:rsidR="007B509C" w:rsidTr="00507447">
        <w:trPr>
          <w:gridAfter w:val="1"/>
          <w:wAfter w:w="11" w:type="dxa"/>
        </w:trPr>
        <w:tc>
          <w:tcPr>
            <w:tcW w:w="4821" w:type="dxa"/>
          </w:tcPr>
          <w:p w:rsidR="007B509C" w:rsidRDefault="00C24A56" w:rsidP="00507447">
            <w:r>
              <w:t>Microsoft Passport</w:t>
            </w:r>
          </w:p>
        </w:tc>
        <w:tc>
          <w:tcPr>
            <w:tcW w:w="933" w:type="dxa"/>
          </w:tcPr>
          <w:p w:rsidR="007B509C" w:rsidRDefault="007B509C" w:rsidP="00507447">
            <w:pPr>
              <w:jc w:val="center"/>
            </w:pPr>
            <w:r w:rsidRPr="005454B8">
              <w:sym w:font="Wingdings" w:char="F06C"/>
            </w:r>
          </w:p>
        </w:tc>
        <w:tc>
          <w:tcPr>
            <w:tcW w:w="678" w:type="dxa"/>
          </w:tcPr>
          <w:p w:rsidR="007B509C" w:rsidRDefault="007B509C" w:rsidP="00507447">
            <w:pPr>
              <w:jc w:val="center"/>
            </w:pPr>
            <w:r w:rsidRPr="00392AF0">
              <w:sym w:font="Wingdings" w:char="F06C"/>
            </w:r>
          </w:p>
        </w:tc>
        <w:tc>
          <w:tcPr>
            <w:tcW w:w="1361" w:type="dxa"/>
          </w:tcPr>
          <w:p w:rsidR="007B509C" w:rsidRDefault="007B509C" w:rsidP="00507447">
            <w:pPr>
              <w:jc w:val="center"/>
            </w:pPr>
            <w:r w:rsidRPr="00392AF0">
              <w:sym w:font="Wingdings" w:char="F06C"/>
            </w:r>
          </w:p>
        </w:tc>
        <w:tc>
          <w:tcPr>
            <w:tcW w:w="1330" w:type="dxa"/>
          </w:tcPr>
          <w:p w:rsidR="007B509C" w:rsidRDefault="007B509C" w:rsidP="00507447">
            <w:pPr>
              <w:jc w:val="center"/>
            </w:pPr>
            <w:r w:rsidRPr="00392AF0">
              <w:sym w:font="Wingdings" w:char="F06C"/>
            </w:r>
          </w:p>
        </w:tc>
      </w:tr>
      <w:tr w:rsidR="007B509C" w:rsidTr="00507447">
        <w:trPr>
          <w:gridAfter w:val="1"/>
          <w:wAfter w:w="11" w:type="dxa"/>
        </w:trPr>
        <w:tc>
          <w:tcPr>
            <w:tcW w:w="4821" w:type="dxa"/>
          </w:tcPr>
          <w:p w:rsidR="007B509C" w:rsidRDefault="00C24A56" w:rsidP="00507447">
            <w:r>
              <w:t>Mobile Device Management</w:t>
            </w:r>
          </w:p>
        </w:tc>
        <w:tc>
          <w:tcPr>
            <w:tcW w:w="933" w:type="dxa"/>
          </w:tcPr>
          <w:p w:rsidR="007B509C" w:rsidRDefault="007B509C" w:rsidP="00507447">
            <w:pPr>
              <w:jc w:val="center"/>
            </w:pPr>
            <w:r w:rsidRPr="005454B8">
              <w:sym w:font="Wingdings" w:char="F06C"/>
            </w:r>
          </w:p>
        </w:tc>
        <w:tc>
          <w:tcPr>
            <w:tcW w:w="678" w:type="dxa"/>
          </w:tcPr>
          <w:p w:rsidR="007B509C" w:rsidRDefault="007B509C" w:rsidP="00507447">
            <w:pPr>
              <w:jc w:val="center"/>
            </w:pPr>
            <w:r w:rsidRPr="00392AF0">
              <w:sym w:font="Wingdings" w:char="F06C"/>
            </w:r>
          </w:p>
        </w:tc>
        <w:tc>
          <w:tcPr>
            <w:tcW w:w="1361" w:type="dxa"/>
          </w:tcPr>
          <w:p w:rsidR="007B509C" w:rsidRDefault="007B509C" w:rsidP="00507447">
            <w:pPr>
              <w:jc w:val="center"/>
            </w:pPr>
            <w:r w:rsidRPr="00392AF0">
              <w:sym w:font="Wingdings" w:char="F06C"/>
            </w:r>
          </w:p>
        </w:tc>
        <w:tc>
          <w:tcPr>
            <w:tcW w:w="1330" w:type="dxa"/>
          </w:tcPr>
          <w:p w:rsidR="007B509C" w:rsidRDefault="007B509C" w:rsidP="00507447">
            <w:pPr>
              <w:jc w:val="center"/>
            </w:pPr>
            <w:r w:rsidRPr="00392AF0">
              <w:sym w:font="Wingdings" w:char="F06C"/>
            </w:r>
          </w:p>
        </w:tc>
      </w:tr>
      <w:tr w:rsidR="007B509C" w:rsidTr="00507447">
        <w:trPr>
          <w:gridAfter w:val="1"/>
          <w:wAfter w:w="11" w:type="dxa"/>
        </w:trPr>
        <w:tc>
          <w:tcPr>
            <w:tcW w:w="4821" w:type="dxa"/>
          </w:tcPr>
          <w:p w:rsidR="007B509C" w:rsidRDefault="00C24A56" w:rsidP="00507447">
            <w:r>
              <w:t>Remote Desktop</w:t>
            </w:r>
          </w:p>
        </w:tc>
        <w:tc>
          <w:tcPr>
            <w:tcW w:w="933" w:type="dxa"/>
          </w:tcPr>
          <w:p w:rsidR="007B509C" w:rsidRDefault="007B509C" w:rsidP="00507447">
            <w:pPr>
              <w:jc w:val="center"/>
            </w:pPr>
          </w:p>
        </w:tc>
        <w:tc>
          <w:tcPr>
            <w:tcW w:w="678" w:type="dxa"/>
          </w:tcPr>
          <w:p w:rsidR="007B509C" w:rsidRDefault="007B509C" w:rsidP="00507447">
            <w:pPr>
              <w:jc w:val="center"/>
            </w:pPr>
            <w:r w:rsidRPr="00392AF0">
              <w:sym w:font="Wingdings" w:char="F06C"/>
            </w:r>
          </w:p>
        </w:tc>
        <w:tc>
          <w:tcPr>
            <w:tcW w:w="1361" w:type="dxa"/>
          </w:tcPr>
          <w:p w:rsidR="007B509C" w:rsidRDefault="007B509C" w:rsidP="00507447">
            <w:pPr>
              <w:jc w:val="center"/>
            </w:pPr>
            <w:r w:rsidRPr="00392AF0">
              <w:sym w:font="Wingdings" w:char="F06C"/>
            </w:r>
          </w:p>
        </w:tc>
        <w:tc>
          <w:tcPr>
            <w:tcW w:w="1330" w:type="dxa"/>
          </w:tcPr>
          <w:p w:rsidR="007B509C" w:rsidRDefault="007B509C" w:rsidP="00507447">
            <w:pPr>
              <w:jc w:val="center"/>
            </w:pPr>
            <w:r w:rsidRPr="00392AF0">
              <w:sym w:font="Wingdings" w:char="F06C"/>
            </w:r>
          </w:p>
        </w:tc>
      </w:tr>
      <w:tr w:rsidR="008E1D52" w:rsidTr="00507447">
        <w:trPr>
          <w:gridAfter w:val="1"/>
          <w:wAfter w:w="11" w:type="dxa"/>
        </w:trPr>
        <w:tc>
          <w:tcPr>
            <w:tcW w:w="4821" w:type="dxa"/>
          </w:tcPr>
          <w:p w:rsidR="008E1D52" w:rsidRDefault="008E1D52" w:rsidP="008E1D52">
            <w:r>
              <w:t>Side loading of line of business apps</w:t>
            </w:r>
          </w:p>
        </w:tc>
        <w:tc>
          <w:tcPr>
            <w:tcW w:w="933" w:type="dxa"/>
          </w:tcPr>
          <w:p w:rsidR="008E1D52" w:rsidRDefault="008E1D52" w:rsidP="008E1D52">
            <w:pPr>
              <w:jc w:val="center"/>
            </w:pPr>
            <w:r w:rsidRPr="005454B8">
              <w:sym w:font="Wingdings" w:char="F06C"/>
            </w:r>
          </w:p>
        </w:tc>
        <w:tc>
          <w:tcPr>
            <w:tcW w:w="678" w:type="dxa"/>
          </w:tcPr>
          <w:p w:rsidR="008E1D52" w:rsidRDefault="008E1D52" w:rsidP="008E1D52">
            <w:pPr>
              <w:jc w:val="center"/>
            </w:pPr>
            <w:r w:rsidRPr="00392AF0">
              <w:sym w:font="Wingdings" w:char="F06C"/>
            </w:r>
          </w:p>
        </w:tc>
        <w:tc>
          <w:tcPr>
            <w:tcW w:w="1361" w:type="dxa"/>
          </w:tcPr>
          <w:p w:rsidR="008E1D52" w:rsidRDefault="008E1D52" w:rsidP="008E1D52">
            <w:pPr>
              <w:jc w:val="center"/>
            </w:pPr>
            <w:r w:rsidRPr="00392AF0">
              <w:sym w:font="Wingdings" w:char="F06C"/>
            </w:r>
          </w:p>
        </w:tc>
        <w:tc>
          <w:tcPr>
            <w:tcW w:w="1330" w:type="dxa"/>
          </w:tcPr>
          <w:p w:rsidR="008E1D52" w:rsidRDefault="008E1D52" w:rsidP="008E1D52">
            <w:pPr>
              <w:jc w:val="center"/>
            </w:pPr>
            <w:r w:rsidRPr="00392AF0">
              <w:sym w:font="Wingdings" w:char="F06C"/>
            </w:r>
          </w:p>
        </w:tc>
      </w:tr>
      <w:tr w:rsidR="008E1D52" w:rsidTr="00507447">
        <w:trPr>
          <w:gridAfter w:val="1"/>
          <w:wAfter w:w="11" w:type="dxa"/>
        </w:trPr>
        <w:tc>
          <w:tcPr>
            <w:tcW w:w="4821" w:type="dxa"/>
          </w:tcPr>
          <w:p w:rsidR="008E1D52" w:rsidRDefault="008E1D52" w:rsidP="008E1D52">
            <w:r>
              <w:t>Start Screen Control with Group Policy</w:t>
            </w:r>
          </w:p>
        </w:tc>
        <w:tc>
          <w:tcPr>
            <w:tcW w:w="933" w:type="dxa"/>
          </w:tcPr>
          <w:p w:rsidR="008E1D52" w:rsidRDefault="008E1D52" w:rsidP="008E1D52">
            <w:pPr>
              <w:jc w:val="center"/>
            </w:pPr>
          </w:p>
        </w:tc>
        <w:tc>
          <w:tcPr>
            <w:tcW w:w="678" w:type="dxa"/>
          </w:tcPr>
          <w:p w:rsidR="008E1D52" w:rsidRDefault="008E1D52" w:rsidP="008E1D52">
            <w:pPr>
              <w:jc w:val="center"/>
            </w:pPr>
          </w:p>
        </w:tc>
        <w:tc>
          <w:tcPr>
            <w:tcW w:w="1361" w:type="dxa"/>
          </w:tcPr>
          <w:p w:rsidR="008E1D52" w:rsidRDefault="008E1D52" w:rsidP="008E1D52">
            <w:pPr>
              <w:jc w:val="center"/>
            </w:pPr>
            <w:r w:rsidRPr="00392AF0">
              <w:sym w:font="Wingdings" w:char="F06C"/>
            </w:r>
          </w:p>
        </w:tc>
        <w:tc>
          <w:tcPr>
            <w:tcW w:w="1330" w:type="dxa"/>
          </w:tcPr>
          <w:p w:rsidR="008E1D52" w:rsidRDefault="008E1D52" w:rsidP="008E1D52">
            <w:pPr>
              <w:jc w:val="center"/>
            </w:pPr>
            <w:r w:rsidRPr="00392AF0">
              <w:sym w:font="Wingdings" w:char="F06C"/>
            </w:r>
          </w:p>
        </w:tc>
      </w:tr>
      <w:tr w:rsidR="008E1D52" w:rsidTr="00507447">
        <w:trPr>
          <w:gridAfter w:val="1"/>
          <w:wAfter w:w="11" w:type="dxa"/>
        </w:trPr>
        <w:tc>
          <w:tcPr>
            <w:tcW w:w="4821" w:type="dxa"/>
          </w:tcPr>
          <w:p w:rsidR="008E1D52" w:rsidRDefault="008E1D52" w:rsidP="008E1D52">
            <w:r>
              <w:t>Trusted Boot</w:t>
            </w:r>
          </w:p>
        </w:tc>
        <w:tc>
          <w:tcPr>
            <w:tcW w:w="933" w:type="dxa"/>
          </w:tcPr>
          <w:p w:rsidR="008E1D52" w:rsidRDefault="008E1D52" w:rsidP="008E1D52">
            <w:pPr>
              <w:jc w:val="center"/>
            </w:pPr>
          </w:p>
        </w:tc>
        <w:tc>
          <w:tcPr>
            <w:tcW w:w="678" w:type="dxa"/>
          </w:tcPr>
          <w:p w:rsidR="008E1D52" w:rsidRDefault="008E1D52" w:rsidP="008E1D52">
            <w:pPr>
              <w:jc w:val="center"/>
            </w:pPr>
            <w:r w:rsidRPr="00392AF0">
              <w:sym w:font="Wingdings" w:char="F06C"/>
            </w:r>
          </w:p>
        </w:tc>
        <w:tc>
          <w:tcPr>
            <w:tcW w:w="1361" w:type="dxa"/>
          </w:tcPr>
          <w:p w:rsidR="008E1D52" w:rsidRDefault="008E1D52" w:rsidP="008E1D52">
            <w:pPr>
              <w:jc w:val="center"/>
            </w:pPr>
            <w:r w:rsidRPr="00392AF0">
              <w:sym w:font="Wingdings" w:char="F06C"/>
            </w:r>
          </w:p>
        </w:tc>
        <w:tc>
          <w:tcPr>
            <w:tcW w:w="1330" w:type="dxa"/>
          </w:tcPr>
          <w:p w:rsidR="008E1D52" w:rsidRDefault="008E1D52" w:rsidP="008E1D52">
            <w:pPr>
              <w:jc w:val="center"/>
            </w:pPr>
            <w:r w:rsidRPr="00392AF0">
              <w:sym w:font="Wingdings" w:char="F06C"/>
            </w:r>
          </w:p>
        </w:tc>
      </w:tr>
      <w:tr w:rsidR="008E1D52" w:rsidTr="00507447">
        <w:trPr>
          <w:gridAfter w:val="1"/>
          <w:wAfter w:w="11" w:type="dxa"/>
        </w:trPr>
        <w:tc>
          <w:tcPr>
            <w:tcW w:w="4821" w:type="dxa"/>
          </w:tcPr>
          <w:p w:rsidR="008E1D52" w:rsidRDefault="008E1D52" w:rsidP="008E1D52">
            <w:r>
              <w:t>Windows Store for Business</w:t>
            </w:r>
          </w:p>
        </w:tc>
        <w:tc>
          <w:tcPr>
            <w:tcW w:w="933" w:type="dxa"/>
          </w:tcPr>
          <w:p w:rsidR="008E1D52" w:rsidRDefault="008E1D52" w:rsidP="008E1D52">
            <w:pPr>
              <w:jc w:val="center"/>
            </w:pPr>
          </w:p>
        </w:tc>
        <w:tc>
          <w:tcPr>
            <w:tcW w:w="678" w:type="dxa"/>
          </w:tcPr>
          <w:p w:rsidR="008E1D52" w:rsidRDefault="008E1D52" w:rsidP="008E1D52">
            <w:pPr>
              <w:jc w:val="center"/>
            </w:pPr>
            <w:r w:rsidRPr="00392AF0">
              <w:sym w:font="Wingdings" w:char="F06C"/>
            </w:r>
          </w:p>
        </w:tc>
        <w:tc>
          <w:tcPr>
            <w:tcW w:w="1361" w:type="dxa"/>
          </w:tcPr>
          <w:p w:rsidR="008E1D52" w:rsidRDefault="008E1D52" w:rsidP="008E1D52">
            <w:pPr>
              <w:jc w:val="center"/>
            </w:pPr>
            <w:r w:rsidRPr="00392AF0">
              <w:sym w:font="Wingdings" w:char="F06C"/>
            </w:r>
          </w:p>
        </w:tc>
        <w:tc>
          <w:tcPr>
            <w:tcW w:w="1330" w:type="dxa"/>
          </w:tcPr>
          <w:p w:rsidR="008E1D52" w:rsidRDefault="008E1D52" w:rsidP="008E1D52">
            <w:pPr>
              <w:jc w:val="center"/>
            </w:pPr>
            <w:r w:rsidRPr="00392AF0">
              <w:sym w:font="Wingdings" w:char="F06C"/>
            </w:r>
          </w:p>
        </w:tc>
      </w:tr>
      <w:tr w:rsidR="008E1D52" w:rsidTr="00507447">
        <w:trPr>
          <w:gridAfter w:val="1"/>
          <w:wAfter w:w="11" w:type="dxa"/>
        </w:trPr>
        <w:tc>
          <w:tcPr>
            <w:tcW w:w="4821" w:type="dxa"/>
          </w:tcPr>
          <w:p w:rsidR="008E1D52" w:rsidRDefault="0005304B" w:rsidP="008E1D52">
            <w:r>
              <w:t xml:space="preserve">Windows </w:t>
            </w:r>
            <w:proofErr w:type="gramStart"/>
            <w:r>
              <w:t>To</w:t>
            </w:r>
            <w:proofErr w:type="gramEnd"/>
            <w:r>
              <w:t xml:space="preserve"> Go Creator</w:t>
            </w:r>
          </w:p>
        </w:tc>
        <w:tc>
          <w:tcPr>
            <w:tcW w:w="933" w:type="dxa"/>
          </w:tcPr>
          <w:p w:rsidR="008E1D52" w:rsidRDefault="008E1D52" w:rsidP="008E1D52">
            <w:pPr>
              <w:jc w:val="center"/>
            </w:pPr>
          </w:p>
        </w:tc>
        <w:tc>
          <w:tcPr>
            <w:tcW w:w="678" w:type="dxa"/>
          </w:tcPr>
          <w:p w:rsidR="008E1D52" w:rsidRDefault="008E1D52" w:rsidP="008E1D52">
            <w:pPr>
              <w:jc w:val="center"/>
            </w:pPr>
          </w:p>
        </w:tc>
        <w:tc>
          <w:tcPr>
            <w:tcW w:w="1361" w:type="dxa"/>
          </w:tcPr>
          <w:p w:rsidR="008E1D52" w:rsidRDefault="008E1D52" w:rsidP="008E1D52">
            <w:pPr>
              <w:jc w:val="center"/>
            </w:pPr>
            <w:r w:rsidRPr="00392AF0">
              <w:sym w:font="Wingdings" w:char="F06C"/>
            </w:r>
          </w:p>
        </w:tc>
        <w:tc>
          <w:tcPr>
            <w:tcW w:w="1330" w:type="dxa"/>
          </w:tcPr>
          <w:p w:rsidR="008E1D52" w:rsidRDefault="008E1D52" w:rsidP="008E1D52">
            <w:pPr>
              <w:jc w:val="center"/>
            </w:pPr>
            <w:r w:rsidRPr="00392AF0">
              <w:sym w:font="Wingdings" w:char="F06C"/>
            </w:r>
          </w:p>
        </w:tc>
      </w:tr>
      <w:tr w:rsidR="008E1D52" w:rsidTr="00507447">
        <w:trPr>
          <w:gridAfter w:val="1"/>
          <w:wAfter w:w="11" w:type="dxa"/>
        </w:trPr>
        <w:tc>
          <w:tcPr>
            <w:tcW w:w="4821" w:type="dxa"/>
          </w:tcPr>
          <w:p w:rsidR="008E1D52" w:rsidRDefault="0005304B" w:rsidP="008E1D52">
            <w:r>
              <w:t>Windows Update</w:t>
            </w:r>
          </w:p>
        </w:tc>
        <w:tc>
          <w:tcPr>
            <w:tcW w:w="933" w:type="dxa"/>
          </w:tcPr>
          <w:p w:rsidR="008E1D52" w:rsidRDefault="008E1D52" w:rsidP="008E1D52">
            <w:pPr>
              <w:jc w:val="center"/>
            </w:pPr>
            <w:r w:rsidRPr="005454B8">
              <w:sym w:font="Wingdings" w:char="F06C"/>
            </w:r>
          </w:p>
        </w:tc>
        <w:tc>
          <w:tcPr>
            <w:tcW w:w="678" w:type="dxa"/>
          </w:tcPr>
          <w:p w:rsidR="008E1D52" w:rsidRDefault="008E1D52" w:rsidP="008E1D52">
            <w:pPr>
              <w:jc w:val="center"/>
            </w:pPr>
            <w:r w:rsidRPr="00392AF0">
              <w:sym w:font="Wingdings" w:char="F06C"/>
            </w:r>
          </w:p>
        </w:tc>
        <w:tc>
          <w:tcPr>
            <w:tcW w:w="1361" w:type="dxa"/>
          </w:tcPr>
          <w:p w:rsidR="008E1D52" w:rsidRDefault="008E1D52" w:rsidP="008E1D52">
            <w:pPr>
              <w:jc w:val="center"/>
            </w:pPr>
            <w:r w:rsidRPr="00392AF0">
              <w:sym w:font="Wingdings" w:char="F06C"/>
            </w:r>
          </w:p>
        </w:tc>
        <w:tc>
          <w:tcPr>
            <w:tcW w:w="1330" w:type="dxa"/>
          </w:tcPr>
          <w:p w:rsidR="008E1D52" w:rsidRDefault="008E1D52" w:rsidP="008E1D52">
            <w:pPr>
              <w:jc w:val="center"/>
            </w:pPr>
            <w:r w:rsidRPr="00392AF0">
              <w:sym w:font="Wingdings" w:char="F06C"/>
            </w:r>
          </w:p>
        </w:tc>
      </w:tr>
      <w:tr w:rsidR="008E1D52" w:rsidTr="00507447">
        <w:trPr>
          <w:gridAfter w:val="1"/>
          <w:wAfter w:w="11" w:type="dxa"/>
        </w:trPr>
        <w:tc>
          <w:tcPr>
            <w:tcW w:w="4821" w:type="dxa"/>
          </w:tcPr>
          <w:p w:rsidR="008E1D52" w:rsidRDefault="0005304B" w:rsidP="008E1D52">
            <w:r>
              <w:t>Windows Update for Business</w:t>
            </w:r>
          </w:p>
        </w:tc>
        <w:tc>
          <w:tcPr>
            <w:tcW w:w="933" w:type="dxa"/>
          </w:tcPr>
          <w:p w:rsidR="008E1D52" w:rsidRDefault="008E1D52" w:rsidP="008E1D52">
            <w:pPr>
              <w:jc w:val="center"/>
            </w:pPr>
          </w:p>
        </w:tc>
        <w:tc>
          <w:tcPr>
            <w:tcW w:w="678" w:type="dxa"/>
          </w:tcPr>
          <w:p w:rsidR="008E1D52" w:rsidRDefault="008E1D52" w:rsidP="008E1D52">
            <w:pPr>
              <w:jc w:val="center"/>
            </w:pPr>
            <w:r w:rsidRPr="00392AF0">
              <w:sym w:font="Wingdings" w:char="F06C"/>
            </w:r>
          </w:p>
        </w:tc>
        <w:tc>
          <w:tcPr>
            <w:tcW w:w="1361" w:type="dxa"/>
          </w:tcPr>
          <w:p w:rsidR="008E1D52" w:rsidRDefault="008E1D52" w:rsidP="008E1D52">
            <w:pPr>
              <w:jc w:val="center"/>
            </w:pPr>
            <w:r w:rsidRPr="00392AF0">
              <w:sym w:font="Wingdings" w:char="F06C"/>
            </w:r>
          </w:p>
        </w:tc>
        <w:tc>
          <w:tcPr>
            <w:tcW w:w="1330" w:type="dxa"/>
          </w:tcPr>
          <w:p w:rsidR="008E1D52" w:rsidRDefault="008E1D52" w:rsidP="008E1D52">
            <w:pPr>
              <w:jc w:val="center"/>
            </w:pPr>
            <w:r w:rsidRPr="00392AF0">
              <w:sym w:font="Wingdings" w:char="F06C"/>
            </w:r>
          </w:p>
        </w:tc>
      </w:tr>
    </w:tbl>
    <w:p w:rsidR="00954D5E" w:rsidRDefault="00954D5E" w:rsidP="00A97CB7"/>
    <w:p w:rsidR="00954D5E" w:rsidRDefault="00954D5E" w:rsidP="00954D5E">
      <w:r>
        <w:br w:type="page"/>
      </w:r>
    </w:p>
    <w:p w:rsidR="00A97CB7" w:rsidRDefault="00954D5E" w:rsidP="00954D5E">
      <w:pPr>
        <w:pStyle w:val="Heading2"/>
      </w:pPr>
      <w:bookmarkStart w:id="2" w:name="_Toc506984510"/>
      <w:r>
        <w:lastRenderedPageBreak/>
        <w:t>Minimum hardware requirements</w:t>
      </w:r>
      <w:bookmarkEnd w:id="2"/>
    </w:p>
    <w:p w:rsidR="00954D5E" w:rsidRDefault="00954D5E" w:rsidP="00954D5E"/>
    <w:tbl>
      <w:tblPr>
        <w:tblStyle w:val="TableGrid"/>
        <w:tblW w:w="8359" w:type="dxa"/>
        <w:tblLook w:val="04A0" w:firstRow="1" w:lastRow="0" w:firstColumn="1" w:lastColumn="0" w:noHBand="0" w:noVBand="1"/>
      </w:tblPr>
      <w:tblGrid>
        <w:gridCol w:w="1802"/>
        <w:gridCol w:w="6557"/>
      </w:tblGrid>
      <w:tr w:rsidR="004C3CF1" w:rsidTr="004C3CF1">
        <w:tc>
          <w:tcPr>
            <w:tcW w:w="1802" w:type="dxa"/>
          </w:tcPr>
          <w:p w:rsidR="004C3CF1" w:rsidRPr="004C3CF1" w:rsidRDefault="004C3CF1" w:rsidP="00954D5E">
            <w:pPr>
              <w:rPr>
                <w:b/>
              </w:rPr>
            </w:pPr>
            <w:r w:rsidRPr="004C3CF1">
              <w:rPr>
                <w:b/>
              </w:rPr>
              <w:t>Component</w:t>
            </w:r>
          </w:p>
        </w:tc>
        <w:tc>
          <w:tcPr>
            <w:tcW w:w="6557" w:type="dxa"/>
          </w:tcPr>
          <w:p w:rsidR="004C3CF1" w:rsidRPr="004C3CF1" w:rsidRDefault="004C3CF1" w:rsidP="00954D5E">
            <w:pPr>
              <w:rPr>
                <w:b/>
              </w:rPr>
            </w:pPr>
            <w:r w:rsidRPr="004C3CF1">
              <w:rPr>
                <w:b/>
              </w:rPr>
              <w:t xml:space="preserve">W10 </w:t>
            </w:r>
          </w:p>
        </w:tc>
      </w:tr>
      <w:tr w:rsidR="004C3CF1" w:rsidTr="004C3CF1">
        <w:tc>
          <w:tcPr>
            <w:tcW w:w="1802" w:type="dxa"/>
          </w:tcPr>
          <w:p w:rsidR="004C3CF1" w:rsidRPr="004C3CF1" w:rsidRDefault="004C3CF1" w:rsidP="00954D5E">
            <w:pPr>
              <w:rPr>
                <w:b/>
              </w:rPr>
            </w:pPr>
            <w:r>
              <w:rPr>
                <w:b/>
              </w:rPr>
              <w:t>CPU</w:t>
            </w:r>
          </w:p>
        </w:tc>
        <w:tc>
          <w:tcPr>
            <w:tcW w:w="6557" w:type="dxa"/>
          </w:tcPr>
          <w:p w:rsidR="004C3CF1" w:rsidRPr="004C3CF1" w:rsidRDefault="004C3CF1" w:rsidP="00954D5E">
            <w:pPr>
              <w:rPr>
                <w:b/>
              </w:rPr>
            </w:pPr>
            <w:r>
              <w:rPr>
                <w:b/>
              </w:rPr>
              <w:t>1 GHz or faster</w:t>
            </w:r>
          </w:p>
        </w:tc>
      </w:tr>
      <w:tr w:rsidR="004C3CF1" w:rsidTr="004C3CF1">
        <w:tc>
          <w:tcPr>
            <w:tcW w:w="1802" w:type="dxa"/>
          </w:tcPr>
          <w:p w:rsidR="004C3CF1" w:rsidRPr="004C3CF1" w:rsidRDefault="004C3CF1" w:rsidP="00954D5E">
            <w:pPr>
              <w:rPr>
                <w:b/>
              </w:rPr>
            </w:pPr>
            <w:r>
              <w:rPr>
                <w:b/>
              </w:rPr>
              <w:t>RAM</w:t>
            </w:r>
          </w:p>
        </w:tc>
        <w:tc>
          <w:tcPr>
            <w:tcW w:w="6557" w:type="dxa"/>
          </w:tcPr>
          <w:p w:rsidR="004C3CF1" w:rsidRPr="004C3CF1" w:rsidRDefault="004C3CF1" w:rsidP="00954D5E">
            <w:pPr>
              <w:rPr>
                <w:b/>
              </w:rPr>
            </w:pPr>
            <w:r>
              <w:rPr>
                <w:b/>
              </w:rPr>
              <w:t>1GB (32 bit), 2GB (64 bit)</w:t>
            </w:r>
            <w:r w:rsidR="001F3D8E">
              <w:rPr>
                <w:b/>
              </w:rPr>
              <w:t>, extra 2GB</w:t>
            </w:r>
            <w:r>
              <w:rPr>
                <w:b/>
              </w:rPr>
              <w:t xml:space="preserve"> for</w:t>
            </w:r>
            <w:r w:rsidR="001F3D8E">
              <w:rPr>
                <w:b/>
              </w:rPr>
              <w:t xml:space="preserve"> </w:t>
            </w:r>
            <w:r>
              <w:rPr>
                <w:b/>
              </w:rPr>
              <w:t>Hyper-V</w:t>
            </w:r>
          </w:p>
        </w:tc>
      </w:tr>
      <w:tr w:rsidR="004C3CF1" w:rsidTr="004C3CF1">
        <w:tc>
          <w:tcPr>
            <w:tcW w:w="1802" w:type="dxa"/>
          </w:tcPr>
          <w:p w:rsidR="004C3CF1" w:rsidRPr="004C3CF1" w:rsidRDefault="004C3CF1" w:rsidP="00954D5E">
            <w:pPr>
              <w:rPr>
                <w:b/>
              </w:rPr>
            </w:pPr>
            <w:r>
              <w:rPr>
                <w:b/>
              </w:rPr>
              <w:t>Hard disk</w:t>
            </w:r>
          </w:p>
        </w:tc>
        <w:tc>
          <w:tcPr>
            <w:tcW w:w="6557" w:type="dxa"/>
          </w:tcPr>
          <w:p w:rsidR="004C3CF1" w:rsidRPr="004C3CF1" w:rsidRDefault="004C3CF1" w:rsidP="00954D5E">
            <w:pPr>
              <w:rPr>
                <w:b/>
              </w:rPr>
            </w:pPr>
            <w:r>
              <w:rPr>
                <w:b/>
              </w:rPr>
              <w:t>16 GB (32 bit), 20 GB (64 bit)</w:t>
            </w:r>
          </w:p>
        </w:tc>
      </w:tr>
      <w:tr w:rsidR="004C3CF1" w:rsidTr="004C3CF1">
        <w:tc>
          <w:tcPr>
            <w:tcW w:w="1802" w:type="dxa"/>
          </w:tcPr>
          <w:p w:rsidR="004C3CF1" w:rsidRPr="004C3CF1" w:rsidRDefault="004C3CF1" w:rsidP="00954D5E">
            <w:pPr>
              <w:rPr>
                <w:b/>
              </w:rPr>
            </w:pPr>
            <w:r>
              <w:rPr>
                <w:b/>
              </w:rPr>
              <w:t>Video adapter</w:t>
            </w:r>
          </w:p>
        </w:tc>
        <w:tc>
          <w:tcPr>
            <w:tcW w:w="6557" w:type="dxa"/>
          </w:tcPr>
          <w:p w:rsidR="004C3CF1" w:rsidRPr="004C3CF1" w:rsidRDefault="004C3CF1" w:rsidP="00954D5E">
            <w:pPr>
              <w:rPr>
                <w:b/>
              </w:rPr>
            </w:pPr>
            <w:r>
              <w:rPr>
                <w:b/>
              </w:rPr>
              <w:t>DirectX 9 or later with WDDM 1.0 driver</w:t>
            </w:r>
          </w:p>
        </w:tc>
      </w:tr>
      <w:tr w:rsidR="004C3CF1" w:rsidTr="004C3CF1">
        <w:tc>
          <w:tcPr>
            <w:tcW w:w="1802" w:type="dxa"/>
          </w:tcPr>
          <w:p w:rsidR="004C3CF1" w:rsidRPr="004C3CF1" w:rsidRDefault="004C3CF1" w:rsidP="00954D5E">
            <w:pPr>
              <w:rPr>
                <w:b/>
              </w:rPr>
            </w:pPr>
            <w:r>
              <w:rPr>
                <w:b/>
              </w:rPr>
              <w:t>Optional drive</w:t>
            </w:r>
          </w:p>
        </w:tc>
        <w:tc>
          <w:tcPr>
            <w:tcW w:w="6557" w:type="dxa"/>
          </w:tcPr>
          <w:p w:rsidR="004C3CF1" w:rsidRPr="004C3CF1" w:rsidRDefault="004C3CF1" w:rsidP="00954D5E">
            <w:pPr>
              <w:rPr>
                <w:b/>
              </w:rPr>
            </w:pPr>
            <w:r>
              <w:rPr>
                <w:b/>
              </w:rPr>
              <w:t>DVD-R/W drive</w:t>
            </w:r>
          </w:p>
        </w:tc>
      </w:tr>
      <w:tr w:rsidR="004C3CF1" w:rsidTr="004C3CF1">
        <w:tc>
          <w:tcPr>
            <w:tcW w:w="1802" w:type="dxa"/>
          </w:tcPr>
          <w:p w:rsidR="004C3CF1" w:rsidRPr="004C3CF1" w:rsidRDefault="004C3CF1" w:rsidP="00954D5E">
            <w:pPr>
              <w:rPr>
                <w:b/>
              </w:rPr>
            </w:pPr>
            <w:r>
              <w:rPr>
                <w:b/>
              </w:rPr>
              <w:t>Network device</w:t>
            </w:r>
          </w:p>
        </w:tc>
        <w:tc>
          <w:tcPr>
            <w:tcW w:w="6557" w:type="dxa"/>
          </w:tcPr>
          <w:p w:rsidR="004C3CF1" w:rsidRPr="004C3CF1" w:rsidRDefault="004C3CF1" w:rsidP="00954D5E">
            <w:pPr>
              <w:rPr>
                <w:b/>
              </w:rPr>
            </w:pPr>
            <w:r>
              <w:rPr>
                <w:b/>
              </w:rPr>
              <w:t>Compatible NIC</w:t>
            </w:r>
          </w:p>
        </w:tc>
      </w:tr>
    </w:tbl>
    <w:p w:rsidR="00954D5E" w:rsidRDefault="00954D5E" w:rsidP="00954D5E"/>
    <w:p w:rsidR="00DF0178" w:rsidRDefault="00DF0178" w:rsidP="00954D5E"/>
    <w:p w:rsidR="00DF0178" w:rsidRDefault="00DF0178" w:rsidP="00DF0178">
      <w:pPr>
        <w:pStyle w:val="Heading2"/>
      </w:pPr>
      <w:bookmarkStart w:id="3" w:name="_Toc506984511"/>
      <w:r>
        <w:t>Upgrade options</w:t>
      </w:r>
      <w:bookmarkEnd w:id="3"/>
    </w:p>
    <w:p w:rsidR="00DF0178" w:rsidRDefault="00DF0178" w:rsidP="00DF0178"/>
    <w:tbl>
      <w:tblPr>
        <w:tblStyle w:val="TableGrid"/>
        <w:tblW w:w="0" w:type="auto"/>
        <w:tblLook w:val="04A0" w:firstRow="1" w:lastRow="0" w:firstColumn="1" w:lastColumn="0" w:noHBand="0" w:noVBand="1"/>
      </w:tblPr>
      <w:tblGrid>
        <w:gridCol w:w="4505"/>
        <w:gridCol w:w="4505"/>
      </w:tblGrid>
      <w:tr w:rsidR="00C232C8" w:rsidTr="00C232C8">
        <w:tc>
          <w:tcPr>
            <w:tcW w:w="4505" w:type="dxa"/>
          </w:tcPr>
          <w:p w:rsidR="00C232C8" w:rsidRPr="00C232C8" w:rsidRDefault="00C232C8" w:rsidP="00DF0178">
            <w:pPr>
              <w:rPr>
                <w:b/>
              </w:rPr>
            </w:pPr>
            <w:r w:rsidRPr="00C232C8">
              <w:rPr>
                <w:b/>
              </w:rPr>
              <w:t>From current edition</w:t>
            </w:r>
          </w:p>
        </w:tc>
        <w:tc>
          <w:tcPr>
            <w:tcW w:w="4505" w:type="dxa"/>
          </w:tcPr>
          <w:p w:rsidR="00C232C8" w:rsidRPr="00C232C8" w:rsidRDefault="00C232C8" w:rsidP="00DF0178">
            <w:pPr>
              <w:rPr>
                <w:b/>
              </w:rPr>
            </w:pPr>
            <w:r w:rsidRPr="00C232C8">
              <w:rPr>
                <w:b/>
              </w:rPr>
              <w:t>Windows 10 edition</w:t>
            </w:r>
          </w:p>
        </w:tc>
      </w:tr>
      <w:tr w:rsidR="00C232C8" w:rsidTr="00C232C8">
        <w:tc>
          <w:tcPr>
            <w:tcW w:w="4505" w:type="dxa"/>
          </w:tcPr>
          <w:p w:rsidR="00C232C8" w:rsidRDefault="00C232C8" w:rsidP="00DF0178">
            <w:r>
              <w:t>Windows 7 Starter</w:t>
            </w:r>
          </w:p>
        </w:tc>
        <w:tc>
          <w:tcPr>
            <w:tcW w:w="4505" w:type="dxa"/>
          </w:tcPr>
          <w:p w:rsidR="00C232C8" w:rsidRDefault="00C232C8" w:rsidP="00DF0178">
            <w:r>
              <w:t>Windows 10 Home</w:t>
            </w:r>
          </w:p>
        </w:tc>
      </w:tr>
      <w:tr w:rsidR="00C232C8" w:rsidTr="00C232C8">
        <w:tc>
          <w:tcPr>
            <w:tcW w:w="4505" w:type="dxa"/>
          </w:tcPr>
          <w:p w:rsidR="00C232C8" w:rsidRDefault="00C232C8" w:rsidP="00C232C8">
            <w:r>
              <w:t>Windows 7 Home Basic</w:t>
            </w:r>
          </w:p>
        </w:tc>
        <w:tc>
          <w:tcPr>
            <w:tcW w:w="4505" w:type="dxa"/>
          </w:tcPr>
          <w:p w:rsidR="00C232C8" w:rsidRDefault="00C232C8" w:rsidP="00C232C8">
            <w:r>
              <w:t>Windows 10 Home</w:t>
            </w:r>
          </w:p>
        </w:tc>
      </w:tr>
      <w:tr w:rsidR="00C232C8" w:rsidTr="00C232C8">
        <w:tc>
          <w:tcPr>
            <w:tcW w:w="4505" w:type="dxa"/>
          </w:tcPr>
          <w:p w:rsidR="00C232C8" w:rsidRDefault="00C232C8" w:rsidP="00C232C8">
            <w:r>
              <w:t>Windows 7 Home Premium</w:t>
            </w:r>
          </w:p>
        </w:tc>
        <w:tc>
          <w:tcPr>
            <w:tcW w:w="4505" w:type="dxa"/>
          </w:tcPr>
          <w:p w:rsidR="00C232C8" w:rsidRDefault="00C232C8" w:rsidP="00C232C8">
            <w:r>
              <w:t>Windows 10 Home</w:t>
            </w:r>
          </w:p>
        </w:tc>
      </w:tr>
      <w:tr w:rsidR="00C232C8" w:rsidTr="00C232C8">
        <w:tc>
          <w:tcPr>
            <w:tcW w:w="4505" w:type="dxa"/>
          </w:tcPr>
          <w:p w:rsidR="00C232C8" w:rsidRDefault="00C232C8" w:rsidP="00C232C8">
            <w:r>
              <w:t>Windows 7 Professional</w:t>
            </w:r>
          </w:p>
        </w:tc>
        <w:tc>
          <w:tcPr>
            <w:tcW w:w="4505" w:type="dxa"/>
          </w:tcPr>
          <w:p w:rsidR="00C232C8" w:rsidRDefault="00C232C8" w:rsidP="00C232C8">
            <w:r>
              <w:t>Windows 10 Pro</w:t>
            </w:r>
          </w:p>
        </w:tc>
      </w:tr>
      <w:tr w:rsidR="00C232C8" w:rsidTr="00C232C8">
        <w:tc>
          <w:tcPr>
            <w:tcW w:w="4505" w:type="dxa"/>
          </w:tcPr>
          <w:p w:rsidR="00C232C8" w:rsidRDefault="00C232C8" w:rsidP="00C232C8">
            <w:r>
              <w:t>Windows 7 Ultimate</w:t>
            </w:r>
          </w:p>
        </w:tc>
        <w:tc>
          <w:tcPr>
            <w:tcW w:w="4505" w:type="dxa"/>
          </w:tcPr>
          <w:p w:rsidR="00C232C8" w:rsidRDefault="00C232C8" w:rsidP="00C232C8">
            <w:r>
              <w:t>Windows 10 Pro</w:t>
            </w:r>
          </w:p>
        </w:tc>
      </w:tr>
      <w:tr w:rsidR="00C232C8" w:rsidTr="00C232C8">
        <w:tc>
          <w:tcPr>
            <w:tcW w:w="4505" w:type="dxa"/>
          </w:tcPr>
          <w:p w:rsidR="00C232C8" w:rsidRDefault="00C232C8" w:rsidP="00C232C8">
            <w:r>
              <w:t>Windows 7 Enterprise</w:t>
            </w:r>
          </w:p>
        </w:tc>
        <w:tc>
          <w:tcPr>
            <w:tcW w:w="4505" w:type="dxa"/>
          </w:tcPr>
          <w:p w:rsidR="00C232C8" w:rsidRDefault="00C232C8" w:rsidP="00C232C8">
            <w:r>
              <w:t>Windows 10 Enterprise</w:t>
            </w:r>
          </w:p>
        </w:tc>
      </w:tr>
      <w:tr w:rsidR="00C232C8" w:rsidTr="00C232C8">
        <w:tc>
          <w:tcPr>
            <w:tcW w:w="4505" w:type="dxa"/>
          </w:tcPr>
          <w:p w:rsidR="00C232C8" w:rsidRDefault="00C232C8" w:rsidP="00C232C8">
            <w:r>
              <w:t>Windows Phone 8.1</w:t>
            </w:r>
          </w:p>
        </w:tc>
        <w:tc>
          <w:tcPr>
            <w:tcW w:w="4505" w:type="dxa"/>
          </w:tcPr>
          <w:p w:rsidR="00C232C8" w:rsidRDefault="00C232C8" w:rsidP="00C232C8">
            <w:r>
              <w:t>Windows 10 Mobile</w:t>
            </w:r>
          </w:p>
        </w:tc>
      </w:tr>
      <w:tr w:rsidR="00C232C8" w:rsidTr="00C232C8">
        <w:tc>
          <w:tcPr>
            <w:tcW w:w="4505" w:type="dxa"/>
          </w:tcPr>
          <w:p w:rsidR="00C232C8" w:rsidRDefault="00C232C8" w:rsidP="00C232C8">
            <w:r>
              <w:t>Windows 8.1 Home</w:t>
            </w:r>
          </w:p>
        </w:tc>
        <w:tc>
          <w:tcPr>
            <w:tcW w:w="4505" w:type="dxa"/>
          </w:tcPr>
          <w:p w:rsidR="00C232C8" w:rsidRDefault="00C232C8" w:rsidP="00C232C8">
            <w:r>
              <w:t>Windows 10 Home</w:t>
            </w:r>
          </w:p>
        </w:tc>
      </w:tr>
      <w:tr w:rsidR="00C232C8" w:rsidTr="00C232C8">
        <w:tc>
          <w:tcPr>
            <w:tcW w:w="4505" w:type="dxa"/>
          </w:tcPr>
          <w:p w:rsidR="00C232C8" w:rsidRDefault="00C232C8" w:rsidP="00C232C8">
            <w:r>
              <w:t>Windows 8.1 Pro</w:t>
            </w:r>
          </w:p>
        </w:tc>
        <w:tc>
          <w:tcPr>
            <w:tcW w:w="4505" w:type="dxa"/>
          </w:tcPr>
          <w:p w:rsidR="00C232C8" w:rsidRDefault="00C232C8" w:rsidP="00C232C8">
            <w:r>
              <w:t>Windows 10 Pro</w:t>
            </w:r>
          </w:p>
        </w:tc>
      </w:tr>
      <w:tr w:rsidR="00C232C8" w:rsidTr="00C232C8">
        <w:tc>
          <w:tcPr>
            <w:tcW w:w="4505" w:type="dxa"/>
          </w:tcPr>
          <w:p w:rsidR="00C232C8" w:rsidRDefault="00C232C8" w:rsidP="00C232C8">
            <w:r>
              <w:t>Windows 8.1 Enterprise</w:t>
            </w:r>
          </w:p>
        </w:tc>
        <w:tc>
          <w:tcPr>
            <w:tcW w:w="4505" w:type="dxa"/>
          </w:tcPr>
          <w:p w:rsidR="00C232C8" w:rsidRDefault="00C232C8" w:rsidP="00C232C8">
            <w:r>
              <w:t>Windows 10 Enterprise</w:t>
            </w:r>
          </w:p>
        </w:tc>
      </w:tr>
      <w:tr w:rsidR="00C232C8" w:rsidTr="00C232C8">
        <w:tc>
          <w:tcPr>
            <w:tcW w:w="4505" w:type="dxa"/>
          </w:tcPr>
          <w:p w:rsidR="00C232C8" w:rsidRDefault="00C232C8" w:rsidP="00C232C8">
            <w:r>
              <w:t>Windows 8.1 Pro for Students</w:t>
            </w:r>
          </w:p>
        </w:tc>
        <w:tc>
          <w:tcPr>
            <w:tcW w:w="4505" w:type="dxa"/>
          </w:tcPr>
          <w:p w:rsidR="00C232C8" w:rsidRDefault="00C232C8" w:rsidP="00C232C8">
            <w:r>
              <w:t>Windows 10 Pro</w:t>
            </w:r>
          </w:p>
        </w:tc>
      </w:tr>
    </w:tbl>
    <w:p w:rsidR="00DF0178" w:rsidRDefault="00DF0178" w:rsidP="00DF0178"/>
    <w:p w:rsidR="00A70628" w:rsidRDefault="006554AB" w:rsidP="00373B5A">
      <w:pPr>
        <w:pStyle w:val="Heading2"/>
      </w:pPr>
      <w:bookmarkStart w:id="4" w:name="_Toc506984512"/>
      <w:proofErr w:type="spellStart"/>
      <w:r>
        <w:rPr>
          <w:rFonts w:ascii="Courier" w:hAnsi="Courier"/>
        </w:rPr>
        <w:t>b</w:t>
      </w:r>
      <w:r w:rsidR="00A70628" w:rsidRPr="00373B5A">
        <w:rPr>
          <w:rFonts w:ascii="Courier" w:hAnsi="Courier"/>
        </w:rPr>
        <w:t>cdedit</w:t>
      </w:r>
      <w:proofErr w:type="spellEnd"/>
      <w:r w:rsidR="00A70628">
        <w:t xml:space="preserve"> commands for dual booting</w:t>
      </w:r>
      <w:bookmarkEnd w:id="4"/>
    </w:p>
    <w:p w:rsidR="00A70628" w:rsidRDefault="00A70628" w:rsidP="00DF0178"/>
    <w:tbl>
      <w:tblPr>
        <w:tblStyle w:val="TableGrid"/>
        <w:tblW w:w="0" w:type="auto"/>
        <w:tblLook w:val="04A0" w:firstRow="1" w:lastRow="0" w:firstColumn="1" w:lastColumn="0" w:noHBand="0" w:noVBand="1"/>
      </w:tblPr>
      <w:tblGrid>
        <w:gridCol w:w="2122"/>
        <w:gridCol w:w="6888"/>
      </w:tblGrid>
      <w:tr w:rsidR="00BB3D5E" w:rsidTr="00BB3D5E">
        <w:tc>
          <w:tcPr>
            <w:tcW w:w="2122" w:type="dxa"/>
          </w:tcPr>
          <w:p w:rsidR="00BB3D5E" w:rsidRPr="00BB3D5E" w:rsidRDefault="00BB3D5E" w:rsidP="00DF0178">
            <w:pPr>
              <w:rPr>
                <w:b/>
              </w:rPr>
            </w:pPr>
            <w:r w:rsidRPr="00BB3D5E">
              <w:rPr>
                <w:b/>
              </w:rPr>
              <w:t>Command</w:t>
            </w:r>
          </w:p>
        </w:tc>
        <w:tc>
          <w:tcPr>
            <w:tcW w:w="6888" w:type="dxa"/>
          </w:tcPr>
          <w:p w:rsidR="00BB3D5E" w:rsidRPr="00BB3D5E" w:rsidRDefault="00BB3D5E" w:rsidP="00DF0178">
            <w:pPr>
              <w:rPr>
                <w:b/>
              </w:rPr>
            </w:pPr>
            <w:r w:rsidRPr="00BB3D5E">
              <w:rPr>
                <w:b/>
              </w:rPr>
              <w:t>Explanation</w:t>
            </w:r>
          </w:p>
        </w:tc>
      </w:tr>
      <w:tr w:rsidR="00BB3D5E" w:rsidTr="00BB3D5E">
        <w:tc>
          <w:tcPr>
            <w:tcW w:w="2122" w:type="dxa"/>
          </w:tcPr>
          <w:p w:rsidR="00BB3D5E" w:rsidRPr="00BB3D5E" w:rsidRDefault="00BB3D5E" w:rsidP="00DF0178">
            <w:pPr>
              <w:rPr>
                <w:rFonts w:ascii="Courier" w:hAnsi="Courier"/>
              </w:rPr>
            </w:pPr>
            <w:r w:rsidRPr="00BB3D5E">
              <w:rPr>
                <w:rFonts w:ascii="Courier" w:hAnsi="Courier"/>
              </w:rPr>
              <w:t>/</w:t>
            </w:r>
            <w:proofErr w:type="spellStart"/>
            <w:r w:rsidRPr="00BB3D5E">
              <w:rPr>
                <w:rFonts w:ascii="Courier" w:hAnsi="Courier"/>
              </w:rPr>
              <w:t>createstore</w:t>
            </w:r>
            <w:proofErr w:type="spellEnd"/>
          </w:p>
        </w:tc>
        <w:tc>
          <w:tcPr>
            <w:tcW w:w="6888" w:type="dxa"/>
          </w:tcPr>
          <w:p w:rsidR="00BB3D5E" w:rsidRDefault="00BB3D5E" w:rsidP="00DF0178">
            <w:r>
              <w:t>Creates a new empty boot configuration data store</w:t>
            </w:r>
          </w:p>
        </w:tc>
      </w:tr>
      <w:tr w:rsidR="00BB3D5E" w:rsidTr="00BB3D5E">
        <w:tc>
          <w:tcPr>
            <w:tcW w:w="2122" w:type="dxa"/>
          </w:tcPr>
          <w:p w:rsidR="00BB3D5E" w:rsidRPr="00BB3D5E" w:rsidRDefault="00BB3D5E" w:rsidP="00DF0178">
            <w:pPr>
              <w:rPr>
                <w:rFonts w:ascii="Courier" w:hAnsi="Courier"/>
              </w:rPr>
            </w:pPr>
            <w:r w:rsidRPr="00BB3D5E">
              <w:rPr>
                <w:rFonts w:ascii="Courier" w:hAnsi="Courier"/>
              </w:rPr>
              <w:t>/default</w:t>
            </w:r>
          </w:p>
        </w:tc>
        <w:tc>
          <w:tcPr>
            <w:tcW w:w="6888" w:type="dxa"/>
          </w:tcPr>
          <w:p w:rsidR="00BB3D5E" w:rsidRDefault="00BB3D5E" w:rsidP="00DF0178">
            <w:r>
              <w:t>Specifies which OS starts when the timeout expires</w:t>
            </w:r>
          </w:p>
        </w:tc>
      </w:tr>
      <w:tr w:rsidR="00BB3D5E" w:rsidTr="00BB3D5E">
        <w:tc>
          <w:tcPr>
            <w:tcW w:w="2122" w:type="dxa"/>
          </w:tcPr>
          <w:p w:rsidR="00BB3D5E" w:rsidRPr="00BB3D5E" w:rsidRDefault="00BB3D5E" w:rsidP="00DF0178">
            <w:pPr>
              <w:rPr>
                <w:rFonts w:ascii="Courier" w:hAnsi="Courier"/>
              </w:rPr>
            </w:pPr>
            <w:r w:rsidRPr="00BB3D5E">
              <w:rPr>
                <w:rFonts w:ascii="Courier" w:hAnsi="Courier"/>
              </w:rPr>
              <w:t>/</w:t>
            </w:r>
            <w:proofErr w:type="spellStart"/>
            <w:r w:rsidRPr="00BB3D5E">
              <w:rPr>
                <w:rFonts w:ascii="Courier" w:hAnsi="Courier"/>
              </w:rPr>
              <w:t>deletevalue</w:t>
            </w:r>
            <w:proofErr w:type="spellEnd"/>
          </w:p>
        </w:tc>
        <w:tc>
          <w:tcPr>
            <w:tcW w:w="6888" w:type="dxa"/>
          </w:tcPr>
          <w:p w:rsidR="00BB3D5E" w:rsidRDefault="00BB3D5E" w:rsidP="00DF0178">
            <w:r>
              <w:t>Deletes a specified element from a boot entry</w:t>
            </w:r>
          </w:p>
        </w:tc>
      </w:tr>
      <w:tr w:rsidR="00BB3D5E" w:rsidTr="00BB3D5E">
        <w:tc>
          <w:tcPr>
            <w:tcW w:w="2122" w:type="dxa"/>
          </w:tcPr>
          <w:p w:rsidR="00BB3D5E" w:rsidRPr="00BB3D5E" w:rsidRDefault="00BB3D5E" w:rsidP="00DF0178">
            <w:pPr>
              <w:rPr>
                <w:rFonts w:ascii="Courier" w:hAnsi="Courier"/>
              </w:rPr>
            </w:pPr>
            <w:r w:rsidRPr="00BB3D5E">
              <w:rPr>
                <w:rFonts w:ascii="Courier" w:hAnsi="Courier"/>
              </w:rPr>
              <w:t>/</w:t>
            </w:r>
            <w:proofErr w:type="spellStart"/>
            <w:r w:rsidRPr="00BB3D5E">
              <w:rPr>
                <w:rFonts w:ascii="Courier" w:hAnsi="Courier"/>
              </w:rPr>
              <w:t>displayorder</w:t>
            </w:r>
            <w:proofErr w:type="spellEnd"/>
          </w:p>
        </w:tc>
        <w:tc>
          <w:tcPr>
            <w:tcW w:w="6888" w:type="dxa"/>
          </w:tcPr>
          <w:p w:rsidR="00BB3D5E" w:rsidRDefault="00BB3D5E" w:rsidP="00DF0178">
            <w:r>
              <w:t>Shows the display order the boot manager shows the user</w:t>
            </w:r>
          </w:p>
        </w:tc>
      </w:tr>
      <w:tr w:rsidR="00BB3D5E" w:rsidTr="00BB3D5E">
        <w:tc>
          <w:tcPr>
            <w:tcW w:w="2122" w:type="dxa"/>
          </w:tcPr>
          <w:p w:rsidR="00BB3D5E" w:rsidRPr="00BB3D5E" w:rsidRDefault="00BB3D5E" w:rsidP="00DF0178">
            <w:pPr>
              <w:rPr>
                <w:rFonts w:ascii="Courier" w:hAnsi="Courier"/>
              </w:rPr>
            </w:pPr>
            <w:r w:rsidRPr="00BB3D5E">
              <w:rPr>
                <w:rFonts w:ascii="Courier" w:hAnsi="Courier"/>
              </w:rPr>
              <w:t>/export</w:t>
            </w:r>
          </w:p>
        </w:tc>
        <w:tc>
          <w:tcPr>
            <w:tcW w:w="6888" w:type="dxa"/>
          </w:tcPr>
          <w:p w:rsidR="00BB3D5E" w:rsidRDefault="00BB3D5E" w:rsidP="00DF0178">
            <w:r>
              <w:t>Exports the contents of the system store into a file</w:t>
            </w:r>
          </w:p>
        </w:tc>
      </w:tr>
      <w:tr w:rsidR="00BB3D5E" w:rsidTr="00BB3D5E">
        <w:tc>
          <w:tcPr>
            <w:tcW w:w="2122" w:type="dxa"/>
          </w:tcPr>
          <w:p w:rsidR="00BB3D5E" w:rsidRPr="00BB3D5E" w:rsidRDefault="00BB3D5E" w:rsidP="00DF0178">
            <w:pPr>
              <w:rPr>
                <w:rFonts w:ascii="Courier" w:hAnsi="Courier"/>
              </w:rPr>
            </w:pPr>
            <w:r w:rsidRPr="00BB3D5E">
              <w:rPr>
                <w:rFonts w:ascii="Courier" w:hAnsi="Courier"/>
              </w:rPr>
              <w:t>/import</w:t>
            </w:r>
          </w:p>
        </w:tc>
        <w:tc>
          <w:tcPr>
            <w:tcW w:w="6888" w:type="dxa"/>
          </w:tcPr>
          <w:p w:rsidR="00BB3D5E" w:rsidRDefault="00BB3D5E" w:rsidP="00DF0178">
            <w:r>
              <w:t>Restores the system store using a file previously exported</w:t>
            </w:r>
          </w:p>
        </w:tc>
      </w:tr>
      <w:tr w:rsidR="00BB3D5E" w:rsidTr="00BB3D5E">
        <w:tc>
          <w:tcPr>
            <w:tcW w:w="2122" w:type="dxa"/>
          </w:tcPr>
          <w:p w:rsidR="00BB3D5E" w:rsidRPr="00BB3D5E" w:rsidRDefault="00BB3D5E" w:rsidP="00DF0178">
            <w:pPr>
              <w:rPr>
                <w:rFonts w:ascii="Courier" w:hAnsi="Courier"/>
              </w:rPr>
            </w:pPr>
            <w:r w:rsidRPr="00BB3D5E">
              <w:rPr>
                <w:rFonts w:ascii="Courier" w:hAnsi="Courier"/>
              </w:rPr>
              <w:t>/set</w:t>
            </w:r>
          </w:p>
        </w:tc>
        <w:tc>
          <w:tcPr>
            <w:tcW w:w="6888" w:type="dxa"/>
          </w:tcPr>
          <w:p w:rsidR="00BB3D5E" w:rsidRDefault="00BB3D5E" w:rsidP="00DF0178">
            <w:r>
              <w:t>Sets an entry option value</w:t>
            </w:r>
          </w:p>
        </w:tc>
      </w:tr>
      <w:tr w:rsidR="00BB3D5E" w:rsidTr="00BB3D5E">
        <w:tc>
          <w:tcPr>
            <w:tcW w:w="2122" w:type="dxa"/>
          </w:tcPr>
          <w:p w:rsidR="00BB3D5E" w:rsidRPr="00BB3D5E" w:rsidRDefault="00BB3D5E" w:rsidP="00DF0178">
            <w:pPr>
              <w:rPr>
                <w:rFonts w:ascii="Courier" w:hAnsi="Courier"/>
              </w:rPr>
            </w:pPr>
            <w:r w:rsidRPr="00BB3D5E">
              <w:rPr>
                <w:rFonts w:ascii="Courier" w:hAnsi="Courier"/>
              </w:rPr>
              <w:t>/store</w:t>
            </w:r>
          </w:p>
        </w:tc>
        <w:tc>
          <w:tcPr>
            <w:tcW w:w="6888" w:type="dxa"/>
          </w:tcPr>
          <w:p w:rsidR="00BB3D5E" w:rsidRDefault="00BB3D5E" w:rsidP="00DF0178">
            <w:r>
              <w:t>Specifies the store to be used</w:t>
            </w:r>
          </w:p>
        </w:tc>
      </w:tr>
      <w:tr w:rsidR="00BB3D5E" w:rsidTr="00BB3D5E">
        <w:tc>
          <w:tcPr>
            <w:tcW w:w="2122" w:type="dxa"/>
          </w:tcPr>
          <w:p w:rsidR="00BB3D5E" w:rsidRPr="00BB3D5E" w:rsidRDefault="00BB3D5E" w:rsidP="00DF0178">
            <w:pPr>
              <w:rPr>
                <w:rFonts w:ascii="Courier" w:hAnsi="Courier"/>
              </w:rPr>
            </w:pPr>
            <w:r w:rsidRPr="00BB3D5E">
              <w:rPr>
                <w:rFonts w:ascii="Courier" w:hAnsi="Courier"/>
              </w:rPr>
              <w:t>/timeout</w:t>
            </w:r>
          </w:p>
        </w:tc>
        <w:tc>
          <w:tcPr>
            <w:tcW w:w="6888" w:type="dxa"/>
          </w:tcPr>
          <w:p w:rsidR="00BB3D5E" w:rsidRDefault="00BB3D5E" w:rsidP="00DF0178">
            <w:r>
              <w:t>Specifies the time before the</w:t>
            </w:r>
            <w:r w:rsidR="00E05D60">
              <w:t xml:space="preserve"> default OS boots</w:t>
            </w:r>
            <w:r>
              <w:t xml:space="preserve"> </w:t>
            </w:r>
          </w:p>
        </w:tc>
      </w:tr>
    </w:tbl>
    <w:p w:rsidR="00AA0880" w:rsidRDefault="00AA0880" w:rsidP="00DF0178"/>
    <w:p w:rsidR="00AA0880" w:rsidRDefault="00AA0880">
      <w:r>
        <w:br w:type="page"/>
      </w:r>
    </w:p>
    <w:p w:rsidR="00795E21" w:rsidRDefault="00795E21" w:rsidP="00795E21">
      <w:pPr>
        <w:pStyle w:val="Heading2"/>
      </w:pPr>
      <w:bookmarkStart w:id="5" w:name="_Toc506984513"/>
      <w:r>
        <w:lastRenderedPageBreak/>
        <w:t>Update servicing options</w:t>
      </w:r>
      <w:bookmarkEnd w:id="5"/>
    </w:p>
    <w:p w:rsidR="00795E21" w:rsidRDefault="00795E21" w:rsidP="00795E21"/>
    <w:tbl>
      <w:tblPr>
        <w:tblStyle w:val="TableGrid"/>
        <w:tblW w:w="0" w:type="auto"/>
        <w:tblLook w:val="04A0" w:firstRow="1" w:lastRow="0" w:firstColumn="1" w:lastColumn="0" w:noHBand="0" w:noVBand="1"/>
      </w:tblPr>
      <w:tblGrid>
        <w:gridCol w:w="1802"/>
        <w:gridCol w:w="1802"/>
        <w:gridCol w:w="1802"/>
        <w:gridCol w:w="1802"/>
        <w:gridCol w:w="1802"/>
      </w:tblGrid>
      <w:tr w:rsidR="00AA0880" w:rsidTr="00AA0880">
        <w:tc>
          <w:tcPr>
            <w:tcW w:w="1802" w:type="dxa"/>
          </w:tcPr>
          <w:p w:rsidR="00AA0880" w:rsidRPr="00AA0880" w:rsidRDefault="00AA0880" w:rsidP="00795E21">
            <w:pPr>
              <w:rPr>
                <w:b/>
              </w:rPr>
            </w:pPr>
            <w:r w:rsidRPr="00AA0880">
              <w:rPr>
                <w:b/>
              </w:rPr>
              <w:t>Servicing option</w:t>
            </w:r>
          </w:p>
        </w:tc>
        <w:tc>
          <w:tcPr>
            <w:tcW w:w="1802" w:type="dxa"/>
          </w:tcPr>
          <w:p w:rsidR="00AA0880" w:rsidRPr="00AA0880" w:rsidRDefault="00AA0880" w:rsidP="00795E21">
            <w:pPr>
              <w:rPr>
                <w:b/>
              </w:rPr>
            </w:pPr>
            <w:r w:rsidRPr="00AA0880">
              <w:rPr>
                <w:b/>
              </w:rPr>
              <w:t>Availability of updates</w:t>
            </w:r>
          </w:p>
        </w:tc>
        <w:tc>
          <w:tcPr>
            <w:tcW w:w="1802" w:type="dxa"/>
          </w:tcPr>
          <w:p w:rsidR="00AA0880" w:rsidRPr="00AA0880" w:rsidRDefault="00AA0880" w:rsidP="00795E21">
            <w:pPr>
              <w:rPr>
                <w:b/>
              </w:rPr>
            </w:pPr>
            <w:r w:rsidRPr="00AA0880">
              <w:rPr>
                <w:b/>
              </w:rPr>
              <w:t>Minimum length of servicing lifetime</w:t>
            </w:r>
          </w:p>
        </w:tc>
        <w:tc>
          <w:tcPr>
            <w:tcW w:w="1802" w:type="dxa"/>
          </w:tcPr>
          <w:p w:rsidR="00AA0880" w:rsidRPr="00AA0880" w:rsidRDefault="00AA0880" w:rsidP="00795E21">
            <w:pPr>
              <w:rPr>
                <w:b/>
              </w:rPr>
            </w:pPr>
            <w:r w:rsidRPr="00AA0880">
              <w:rPr>
                <w:b/>
              </w:rPr>
              <w:t>Key benefits</w:t>
            </w:r>
          </w:p>
        </w:tc>
        <w:tc>
          <w:tcPr>
            <w:tcW w:w="1802" w:type="dxa"/>
          </w:tcPr>
          <w:p w:rsidR="00AA0880" w:rsidRPr="00AA0880" w:rsidRDefault="00AA0880" w:rsidP="00795E21">
            <w:pPr>
              <w:rPr>
                <w:b/>
              </w:rPr>
            </w:pPr>
            <w:r w:rsidRPr="00AA0880">
              <w:rPr>
                <w:b/>
              </w:rPr>
              <w:t>Supported editions</w:t>
            </w:r>
          </w:p>
        </w:tc>
      </w:tr>
      <w:tr w:rsidR="00AA0880" w:rsidTr="00AA0880">
        <w:tc>
          <w:tcPr>
            <w:tcW w:w="1802" w:type="dxa"/>
          </w:tcPr>
          <w:p w:rsidR="00AA0880" w:rsidRDefault="00AA0880" w:rsidP="00795E21">
            <w:r>
              <w:t>Current branch (CB)</w:t>
            </w:r>
          </w:p>
        </w:tc>
        <w:tc>
          <w:tcPr>
            <w:tcW w:w="1802" w:type="dxa"/>
          </w:tcPr>
          <w:p w:rsidR="00AA0880" w:rsidRDefault="00AA0880" w:rsidP="00795E21">
            <w:r>
              <w:t>Immediately after first published</w:t>
            </w:r>
          </w:p>
        </w:tc>
        <w:tc>
          <w:tcPr>
            <w:tcW w:w="1802" w:type="dxa"/>
          </w:tcPr>
          <w:p w:rsidR="00AA0880" w:rsidRDefault="00AA0880" w:rsidP="00795E21">
            <w:r>
              <w:t>Approximately 4 months</w:t>
            </w:r>
          </w:p>
        </w:tc>
        <w:tc>
          <w:tcPr>
            <w:tcW w:w="1802" w:type="dxa"/>
          </w:tcPr>
          <w:p w:rsidR="00AA0880" w:rsidRDefault="00AA0880" w:rsidP="00795E21">
            <w:r>
              <w:t>New features available as soon as possible</w:t>
            </w:r>
          </w:p>
        </w:tc>
        <w:tc>
          <w:tcPr>
            <w:tcW w:w="1802" w:type="dxa"/>
          </w:tcPr>
          <w:p w:rsidR="00AA0880" w:rsidRDefault="00AA0880" w:rsidP="00795E21">
            <w:r>
              <w:t>Home, Pro, Education Enterprise</w:t>
            </w:r>
          </w:p>
        </w:tc>
      </w:tr>
      <w:tr w:rsidR="00AA0880" w:rsidTr="00AA0880">
        <w:tc>
          <w:tcPr>
            <w:tcW w:w="1802" w:type="dxa"/>
          </w:tcPr>
          <w:p w:rsidR="00AA0880" w:rsidRDefault="00AA0880" w:rsidP="00795E21">
            <w:r>
              <w:t>Current branch for business (CBB)</w:t>
            </w:r>
          </w:p>
        </w:tc>
        <w:tc>
          <w:tcPr>
            <w:tcW w:w="1802" w:type="dxa"/>
          </w:tcPr>
          <w:p w:rsidR="00AA0880" w:rsidRDefault="00AA0880" w:rsidP="00795E21">
            <w:r>
              <w:t>Approximately 4 months after first published</w:t>
            </w:r>
          </w:p>
        </w:tc>
        <w:tc>
          <w:tcPr>
            <w:tcW w:w="1802" w:type="dxa"/>
          </w:tcPr>
          <w:p w:rsidR="00AA0880" w:rsidRDefault="00AA0880" w:rsidP="00795E21">
            <w:r>
              <w:t>Approximately 8months</w:t>
            </w:r>
          </w:p>
        </w:tc>
        <w:tc>
          <w:tcPr>
            <w:tcW w:w="1802" w:type="dxa"/>
          </w:tcPr>
          <w:p w:rsidR="00AA0880" w:rsidRDefault="00AA0880" w:rsidP="00795E21">
            <w:r>
              <w:t>Provides additional test time</w:t>
            </w:r>
          </w:p>
        </w:tc>
        <w:tc>
          <w:tcPr>
            <w:tcW w:w="1802" w:type="dxa"/>
          </w:tcPr>
          <w:p w:rsidR="00AA0880" w:rsidRDefault="00AA0880" w:rsidP="00795E21">
            <w:r>
              <w:t>Pro, Education Enterprise</w:t>
            </w:r>
          </w:p>
        </w:tc>
      </w:tr>
      <w:tr w:rsidR="00AA0880" w:rsidTr="00AA0880">
        <w:tc>
          <w:tcPr>
            <w:tcW w:w="1802" w:type="dxa"/>
          </w:tcPr>
          <w:p w:rsidR="00AA0880" w:rsidRDefault="00AA0880" w:rsidP="00795E21">
            <w:r>
              <w:t>Long Term Servicing Branch (LTSB)</w:t>
            </w:r>
          </w:p>
        </w:tc>
        <w:tc>
          <w:tcPr>
            <w:tcW w:w="1802" w:type="dxa"/>
          </w:tcPr>
          <w:p w:rsidR="00AA0880" w:rsidRDefault="00AA0880" w:rsidP="00795E21">
            <w:r>
              <w:t>Immediately after first published</w:t>
            </w:r>
          </w:p>
        </w:tc>
        <w:tc>
          <w:tcPr>
            <w:tcW w:w="1802" w:type="dxa"/>
          </w:tcPr>
          <w:p w:rsidR="00AA0880" w:rsidRDefault="00AA0880" w:rsidP="00795E21">
            <w:r>
              <w:t>10 years</w:t>
            </w:r>
          </w:p>
        </w:tc>
        <w:tc>
          <w:tcPr>
            <w:tcW w:w="1802" w:type="dxa"/>
          </w:tcPr>
          <w:p w:rsidR="00AA0880" w:rsidRDefault="00AA0880" w:rsidP="00795E21">
            <w:r>
              <w:t>For low change configurations (ATMs, manufacturing systems)</w:t>
            </w:r>
          </w:p>
        </w:tc>
        <w:tc>
          <w:tcPr>
            <w:tcW w:w="1802" w:type="dxa"/>
          </w:tcPr>
          <w:p w:rsidR="00AA0880" w:rsidRDefault="00AA0880" w:rsidP="00795E21">
            <w:r>
              <w:t>Enterprise LTSB</w:t>
            </w:r>
          </w:p>
        </w:tc>
      </w:tr>
    </w:tbl>
    <w:p w:rsidR="00795E21" w:rsidRDefault="00795E21" w:rsidP="00795E21"/>
    <w:p w:rsidR="00B23DEC" w:rsidRDefault="00B23DEC" w:rsidP="00B23DEC">
      <w:pPr>
        <w:pStyle w:val="Heading2"/>
      </w:pPr>
      <w:bookmarkStart w:id="6" w:name="_Toc506984514"/>
      <w:proofErr w:type="spellStart"/>
      <w:r>
        <w:t>Sysprep</w:t>
      </w:r>
      <w:proofErr w:type="spellEnd"/>
      <w:r>
        <w:t xml:space="preserve"> switches</w:t>
      </w:r>
      <w:bookmarkEnd w:id="6"/>
    </w:p>
    <w:p w:rsidR="0099417D" w:rsidRDefault="0099417D" w:rsidP="0099417D"/>
    <w:tbl>
      <w:tblPr>
        <w:tblStyle w:val="TableGrid"/>
        <w:tblW w:w="0" w:type="auto"/>
        <w:tblLook w:val="04A0" w:firstRow="1" w:lastRow="0" w:firstColumn="1" w:lastColumn="0" w:noHBand="0" w:noVBand="1"/>
      </w:tblPr>
      <w:tblGrid>
        <w:gridCol w:w="1801"/>
        <w:gridCol w:w="7209"/>
      </w:tblGrid>
      <w:tr w:rsidR="0099417D" w:rsidTr="0099417D">
        <w:tc>
          <w:tcPr>
            <w:tcW w:w="1555" w:type="dxa"/>
          </w:tcPr>
          <w:p w:rsidR="0099417D" w:rsidRPr="0099417D" w:rsidRDefault="0099417D" w:rsidP="0099417D">
            <w:pPr>
              <w:rPr>
                <w:b/>
              </w:rPr>
            </w:pPr>
            <w:r w:rsidRPr="0099417D">
              <w:rPr>
                <w:b/>
              </w:rPr>
              <w:t>Switch</w:t>
            </w:r>
          </w:p>
        </w:tc>
        <w:tc>
          <w:tcPr>
            <w:tcW w:w="7455" w:type="dxa"/>
          </w:tcPr>
          <w:p w:rsidR="0099417D" w:rsidRPr="0099417D" w:rsidRDefault="0099417D" w:rsidP="0099417D">
            <w:pPr>
              <w:rPr>
                <w:b/>
              </w:rPr>
            </w:pPr>
            <w:r w:rsidRPr="0099417D">
              <w:rPr>
                <w:b/>
              </w:rPr>
              <w:t>Explanation</w:t>
            </w:r>
          </w:p>
        </w:tc>
      </w:tr>
      <w:tr w:rsidR="0099417D" w:rsidTr="0099417D">
        <w:tc>
          <w:tcPr>
            <w:tcW w:w="1555" w:type="dxa"/>
          </w:tcPr>
          <w:p w:rsidR="0099417D" w:rsidRPr="00105638" w:rsidRDefault="0099417D" w:rsidP="0099417D">
            <w:pPr>
              <w:rPr>
                <w:rFonts w:ascii="Courier" w:hAnsi="Courier"/>
              </w:rPr>
            </w:pPr>
            <w:r w:rsidRPr="00105638">
              <w:rPr>
                <w:rFonts w:ascii="Courier" w:hAnsi="Courier"/>
              </w:rPr>
              <w:t>/</w:t>
            </w:r>
            <w:proofErr w:type="spellStart"/>
            <w:r w:rsidRPr="00105638">
              <w:rPr>
                <w:rFonts w:ascii="Courier" w:hAnsi="Courier"/>
              </w:rPr>
              <w:t>pnp</w:t>
            </w:r>
            <w:proofErr w:type="spellEnd"/>
          </w:p>
        </w:tc>
        <w:tc>
          <w:tcPr>
            <w:tcW w:w="7455" w:type="dxa"/>
          </w:tcPr>
          <w:p w:rsidR="0099417D" w:rsidRDefault="0099417D" w:rsidP="0099417D">
            <w:r>
              <w:t xml:space="preserve">Forces a mini-setup wizard to start at reboot so that all Plug </w:t>
            </w:r>
            <w:proofErr w:type="spellStart"/>
            <w:r>
              <w:t>abd</w:t>
            </w:r>
            <w:proofErr w:type="spellEnd"/>
            <w:r>
              <w:t xml:space="preserve"> Play devices can be recognised</w:t>
            </w:r>
          </w:p>
        </w:tc>
      </w:tr>
      <w:tr w:rsidR="0099417D" w:rsidTr="0099417D">
        <w:tc>
          <w:tcPr>
            <w:tcW w:w="1555" w:type="dxa"/>
          </w:tcPr>
          <w:p w:rsidR="0099417D" w:rsidRPr="00105638" w:rsidRDefault="0099417D" w:rsidP="0099417D">
            <w:pPr>
              <w:rPr>
                <w:rFonts w:ascii="Courier" w:hAnsi="Courier"/>
              </w:rPr>
            </w:pPr>
            <w:r w:rsidRPr="00105638">
              <w:rPr>
                <w:rFonts w:ascii="Courier" w:hAnsi="Courier"/>
              </w:rPr>
              <w:t>/generalize</w:t>
            </w:r>
          </w:p>
        </w:tc>
        <w:tc>
          <w:tcPr>
            <w:tcW w:w="7455" w:type="dxa"/>
          </w:tcPr>
          <w:p w:rsidR="0099417D" w:rsidRDefault="0099417D" w:rsidP="0099417D">
            <w:r>
              <w:t xml:space="preserve">Allows </w:t>
            </w:r>
            <w:proofErr w:type="spellStart"/>
            <w:r>
              <w:t>sysprep</w:t>
            </w:r>
            <w:proofErr w:type="spellEnd"/>
            <w:r>
              <w:t xml:space="preserve"> to remove all system, specific data from the </w:t>
            </w:r>
            <w:proofErr w:type="spellStart"/>
            <w:r>
              <w:t>Sysprep</w:t>
            </w:r>
            <w:proofErr w:type="spellEnd"/>
            <w:r>
              <w:t xml:space="preserve"> </w:t>
            </w:r>
            <w:proofErr w:type="gramStart"/>
            <w:r>
              <w:t>image .</w:t>
            </w:r>
            <w:proofErr w:type="gramEnd"/>
            <w:r>
              <w:t xml:space="preserve"> (A checkbox option on the GUI version)</w:t>
            </w:r>
          </w:p>
        </w:tc>
      </w:tr>
      <w:tr w:rsidR="0099417D" w:rsidTr="0099417D">
        <w:tc>
          <w:tcPr>
            <w:tcW w:w="1555" w:type="dxa"/>
          </w:tcPr>
          <w:p w:rsidR="0099417D" w:rsidRPr="00105638" w:rsidRDefault="0099417D" w:rsidP="0099417D">
            <w:pPr>
              <w:rPr>
                <w:rFonts w:ascii="Courier" w:hAnsi="Courier"/>
              </w:rPr>
            </w:pPr>
            <w:r w:rsidRPr="00105638">
              <w:rPr>
                <w:rFonts w:ascii="Courier" w:hAnsi="Courier"/>
              </w:rPr>
              <w:t>/</w:t>
            </w:r>
            <w:proofErr w:type="spellStart"/>
            <w:r w:rsidRPr="00105638">
              <w:rPr>
                <w:rFonts w:ascii="Courier" w:hAnsi="Courier"/>
              </w:rPr>
              <w:t>oobe</w:t>
            </w:r>
            <w:proofErr w:type="spellEnd"/>
          </w:p>
        </w:tc>
        <w:tc>
          <w:tcPr>
            <w:tcW w:w="7455" w:type="dxa"/>
          </w:tcPr>
          <w:p w:rsidR="0099417D" w:rsidRDefault="0099417D" w:rsidP="0099417D">
            <w:r>
              <w:t>Initiates the Windows Welcome screen at the next reboot</w:t>
            </w:r>
          </w:p>
        </w:tc>
      </w:tr>
      <w:tr w:rsidR="0099417D" w:rsidTr="0099417D">
        <w:tc>
          <w:tcPr>
            <w:tcW w:w="1555" w:type="dxa"/>
          </w:tcPr>
          <w:p w:rsidR="0099417D" w:rsidRPr="00105638" w:rsidRDefault="0099417D" w:rsidP="0099417D">
            <w:pPr>
              <w:rPr>
                <w:rFonts w:ascii="Courier" w:hAnsi="Courier"/>
              </w:rPr>
            </w:pPr>
            <w:r w:rsidRPr="00105638">
              <w:rPr>
                <w:rFonts w:ascii="Courier" w:hAnsi="Courier"/>
              </w:rPr>
              <w:t>/audit</w:t>
            </w:r>
          </w:p>
        </w:tc>
        <w:tc>
          <w:tcPr>
            <w:tcW w:w="7455" w:type="dxa"/>
          </w:tcPr>
          <w:p w:rsidR="0099417D" w:rsidRDefault="0099417D" w:rsidP="0099417D">
            <w:r>
              <w:t>Initiates in audit mode</w:t>
            </w:r>
          </w:p>
        </w:tc>
      </w:tr>
      <w:tr w:rsidR="0099417D" w:rsidTr="0099417D">
        <w:tc>
          <w:tcPr>
            <w:tcW w:w="1555" w:type="dxa"/>
          </w:tcPr>
          <w:p w:rsidR="0099417D" w:rsidRPr="00105638" w:rsidRDefault="0099417D" w:rsidP="0099417D">
            <w:pPr>
              <w:rPr>
                <w:rFonts w:ascii="Courier" w:hAnsi="Courier"/>
              </w:rPr>
            </w:pPr>
            <w:r w:rsidRPr="00105638">
              <w:rPr>
                <w:rFonts w:ascii="Courier" w:hAnsi="Courier"/>
              </w:rPr>
              <w:t>/</w:t>
            </w:r>
            <w:proofErr w:type="spellStart"/>
            <w:r w:rsidRPr="00105638">
              <w:rPr>
                <w:rFonts w:ascii="Courier" w:hAnsi="Courier"/>
              </w:rPr>
              <w:t>nosidgen</w:t>
            </w:r>
            <w:proofErr w:type="spellEnd"/>
          </w:p>
        </w:tc>
        <w:tc>
          <w:tcPr>
            <w:tcW w:w="7455" w:type="dxa"/>
          </w:tcPr>
          <w:p w:rsidR="0099417D" w:rsidRDefault="0099417D" w:rsidP="0099417D">
            <w:r>
              <w:t>Does not generate a new SID. Forces a mini-setup on restart</w:t>
            </w:r>
          </w:p>
        </w:tc>
      </w:tr>
      <w:tr w:rsidR="0099417D" w:rsidTr="0099417D">
        <w:tc>
          <w:tcPr>
            <w:tcW w:w="1555" w:type="dxa"/>
          </w:tcPr>
          <w:p w:rsidR="0099417D" w:rsidRPr="00105638" w:rsidRDefault="0099417D" w:rsidP="0099417D">
            <w:pPr>
              <w:rPr>
                <w:rFonts w:ascii="Courier" w:hAnsi="Courier"/>
              </w:rPr>
            </w:pPr>
            <w:r w:rsidRPr="00105638">
              <w:rPr>
                <w:rFonts w:ascii="Courier" w:hAnsi="Courier"/>
              </w:rPr>
              <w:t>/reboot</w:t>
            </w:r>
          </w:p>
        </w:tc>
        <w:tc>
          <w:tcPr>
            <w:tcW w:w="7455" w:type="dxa"/>
          </w:tcPr>
          <w:p w:rsidR="0099417D" w:rsidRDefault="0099417D" w:rsidP="0099417D">
            <w:r>
              <w:t>Stops and restarts the system</w:t>
            </w:r>
          </w:p>
        </w:tc>
      </w:tr>
      <w:tr w:rsidR="0099417D" w:rsidTr="0099417D">
        <w:tc>
          <w:tcPr>
            <w:tcW w:w="1555" w:type="dxa"/>
          </w:tcPr>
          <w:p w:rsidR="0099417D" w:rsidRPr="00105638" w:rsidRDefault="0099417D" w:rsidP="0099417D">
            <w:pPr>
              <w:rPr>
                <w:rFonts w:ascii="Courier" w:hAnsi="Courier"/>
              </w:rPr>
            </w:pPr>
            <w:r w:rsidRPr="00105638">
              <w:rPr>
                <w:rFonts w:ascii="Courier" w:hAnsi="Courier"/>
              </w:rPr>
              <w:t>/quiet</w:t>
            </w:r>
          </w:p>
        </w:tc>
        <w:tc>
          <w:tcPr>
            <w:tcW w:w="7455" w:type="dxa"/>
          </w:tcPr>
          <w:p w:rsidR="0099417D" w:rsidRDefault="0099417D" w:rsidP="0099417D">
            <w:r>
              <w:t>Runs without confirmation dialogue boxes</w:t>
            </w:r>
          </w:p>
        </w:tc>
      </w:tr>
      <w:tr w:rsidR="0099417D" w:rsidTr="0099417D">
        <w:tc>
          <w:tcPr>
            <w:tcW w:w="1555" w:type="dxa"/>
          </w:tcPr>
          <w:p w:rsidR="0099417D" w:rsidRPr="00105638" w:rsidRDefault="0099417D" w:rsidP="0099417D">
            <w:pPr>
              <w:rPr>
                <w:rFonts w:ascii="Courier" w:hAnsi="Courier"/>
              </w:rPr>
            </w:pPr>
            <w:r w:rsidRPr="00105638">
              <w:rPr>
                <w:rFonts w:ascii="Courier" w:hAnsi="Courier"/>
              </w:rPr>
              <w:t>/mini</w:t>
            </w:r>
          </w:p>
        </w:tc>
        <w:tc>
          <w:tcPr>
            <w:tcW w:w="7455" w:type="dxa"/>
          </w:tcPr>
          <w:p w:rsidR="0099417D" w:rsidRDefault="0099417D" w:rsidP="0099417D">
            <w:r>
              <w:t>Run the mini setup at next reboot</w:t>
            </w:r>
          </w:p>
        </w:tc>
      </w:tr>
    </w:tbl>
    <w:p w:rsidR="0099417D" w:rsidRPr="0099417D" w:rsidRDefault="0099417D" w:rsidP="0099417D"/>
    <w:p w:rsidR="00B23DEC" w:rsidRDefault="00B23DEC" w:rsidP="00B23DEC"/>
    <w:p w:rsidR="00507447" w:rsidRDefault="00507447">
      <w:r>
        <w:br w:type="page"/>
      </w:r>
    </w:p>
    <w:p w:rsidR="00B23DEC" w:rsidRDefault="00507447" w:rsidP="00507447">
      <w:pPr>
        <w:pStyle w:val="Heading2"/>
      </w:pPr>
      <w:bookmarkStart w:id="7" w:name="_Toc506984515"/>
      <w:r>
        <w:lastRenderedPageBreak/>
        <w:t>ICD switches</w:t>
      </w:r>
      <w:bookmarkEnd w:id="7"/>
    </w:p>
    <w:p w:rsidR="00507447" w:rsidRDefault="00507447" w:rsidP="00507447"/>
    <w:tbl>
      <w:tblPr>
        <w:tblStyle w:val="TableGrid"/>
        <w:tblW w:w="0" w:type="auto"/>
        <w:tblLook w:val="04A0" w:firstRow="1" w:lastRow="0" w:firstColumn="1" w:lastColumn="0" w:noHBand="0" w:noVBand="1"/>
      </w:tblPr>
      <w:tblGrid>
        <w:gridCol w:w="2665"/>
        <w:gridCol w:w="6345"/>
      </w:tblGrid>
      <w:tr w:rsidR="00507447" w:rsidTr="00B47A38">
        <w:tc>
          <w:tcPr>
            <w:tcW w:w="2263" w:type="dxa"/>
          </w:tcPr>
          <w:p w:rsidR="00507447" w:rsidRPr="00507447" w:rsidRDefault="00507447" w:rsidP="00507447">
            <w:pPr>
              <w:rPr>
                <w:b/>
              </w:rPr>
            </w:pPr>
            <w:r w:rsidRPr="00507447">
              <w:rPr>
                <w:b/>
              </w:rPr>
              <w:t xml:space="preserve">Switch </w:t>
            </w:r>
          </w:p>
        </w:tc>
        <w:tc>
          <w:tcPr>
            <w:tcW w:w="6747" w:type="dxa"/>
          </w:tcPr>
          <w:p w:rsidR="00507447" w:rsidRPr="00507447" w:rsidRDefault="00507447" w:rsidP="00507447">
            <w:pPr>
              <w:rPr>
                <w:b/>
              </w:rPr>
            </w:pPr>
            <w:r w:rsidRPr="00507447">
              <w:rPr>
                <w:b/>
              </w:rPr>
              <w:t>Description</w:t>
            </w:r>
          </w:p>
        </w:tc>
      </w:tr>
      <w:tr w:rsidR="00507447" w:rsidTr="00B47A38">
        <w:tc>
          <w:tcPr>
            <w:tcW w:w="2263" w:type="dxa"/>
          </w:tcPr>
          <w:p w:rsidR="00507447" w:rsidRPr="00105638" w:rsidRDefault="00B47A38" w:rsidP="00507447">
            <w:pPr>
              <w:rPr>
                <w:rFonts w:ascii="Courier" w:hAnsi="Courier"/>
              </w:rPr>
            </w:pPr>
            <w:r w:rsidRPr="00105638">
              <w:rPr>
                <w:rFonts w:ascii="Courier" w:hAnsi="Courier"/>
              </w:rPr>
              <w:t>/</w:t>
            </w:r>
            <w:proofErr w:type="spellStart"/>
            <w:r w:rsidRPr="00105638">
              <w:rPr>
                <w:rFonts w:ascii="Courier" w:hAnsi="Courier"/>
              </w:rPr>
              <w:t>CustomizationXML</w:t>
            </w:r>
            <w:proofErr w:type="spellEnd"/>
          </w:p>
        </w:tc>
        <w:tc>
          <w:tcPr>
            <w:tcW w:w="6747" w:type="dxa"/>
          </w:tcPr>
          <w:p w:rsidR="00507447" w:rsidRDefault="00B47A38" w:rsidP="00507447">
            <w:r>
              <w:t xml:space="preserve">Identifies the location of the Windows provisioning XML file. This file holds the information for customization assets and settings </w:t>
            </w:r>
          </w:p>
        </w:tc>
      </w:tr>
      <w:tr w:rsidR="00507447" w:rsidTr="00B47A38">
        <w:tc>
          <w:tcPr>
            <w:tcW w:w="2263" w:type="dxa"/>
          </w:tcPr>
          <w:p w:rsidR="00507447" w:rsidRPr="00105638" w:rsidRDefault="00B47A38" w:rsidP="00507447">
            <w:pPr>
              <w:rPr>
                <w:rFonts w:ascii="Courier" w:hAnsi="Courier"/>
              </w:rPr>
            </w:pPr>
            <w:r w:rsidRPr="00105638">
              <w:rPr>
                <w:rFonts w:ascii="Courier" w:hAnsi="Courier"/>
              </w:rPr>
              <w:t>/</w:t>
            </w:r>
            <w:proofErr w:type="spellStart"/>
            <w:r w:rsidRPr="00105638">
              <w:rPr>
                <w:rFonts w:ascii="Courier" w:hAnsi="Courier"/>
              </w:rPr>
              <w:t>PackagePath</w:t>
            </w:r>
            <w:proofErr w:type="spellEnd"/>
          </w:p>
        </w:tc>
        <w:tc>
          <w:tcPr>
            <w:tcW w:w="6747" w:type="dxa"/>
          </w:tcPr>
          <w:p w:rsidR="00507447" w:rsidRDefault="00B47A38" w:rsidP="00507447">
            <w:r>
              <w:t xml:space="preserve">Identifies the location and the </w:t>
            </w:r>
            <w:bookmarkStart w:id="8" w:name="_GoBack"/>
            <w:bookmarkEnd w:id="8"/>
            <w:r w:rsidR="00A773FB">
              <w:t>built-in</w:t>
            </w:r>
            <w:r>
              <w:t xml:space="preserve"> provisioning package name where the package will be saved</w:t>
            </w:r>
          </w:p>
        </w:tc>
      </w:tr>
      <w:tr w:rsidR="00507447" w:rsidTr="00B47A38">
        <w:tc>
          <w:tcPr>
            <w:tcW w:w="2263" w:type="dxa"/>
          </w:tcPr>
          <w:p w:rsidR="00507447" w:rsidRPr="00105638" w:rsidRDefault="00B47A38" w:rsidP="00507447">
            <w:pPr>
              <w:rPr>
                <w:rFonts w:ascii="Courier" w:hAnsi="Courier"/>
              </w:rPr>
            </w:pPr>
            <w:r w:rsidRPr="00105638">
              <w:rPr>
                <w:rFonts w:ascii="Courier" w:hAnsi="Courier"/>
              </w:rPr>
              <w:t>/</w:t>
            </w:r>
            <w:proofErr w:type="spellStart"/>
            <w:r w:rsidRPr="00105638">
              <w:rPr>
                <w:rFonts w:ascii="Courier" w:hAnsi="Courier"/>
              </w:rPr>
              <w:t>StoreFile</w:t>
            </w:r>
            <w:proofErr w:type="spellEnd"/>
          </w:p>
        </w:tc>
        <w:tc>
          <w:tcPr>
            <w:tcW w:w="6747" w:type="dxa"/>
          </w:tcPr>
          <w:p w:rsidR="00507447" w:rsidRDefault="00B47A38" w:rsidP="00507447">
            <w:r>
              <w:t xml:space="preserve">Identifies a s settings store to be used instead of the default </w:t>
            </w:r>
          </w:p>
        </w:tc>
      </w:tr>
      <w:tr w:rsidR="00507447" w:rsidTr="00B47A38">
        <w:tc>
          <w:tcPr>
            <w:tcW w:w="2263" w:type="dxa"/>
          </w:tcPr>
          <w:p w:rsidR="00507447" w:rsidRPr="00105638" w:rsidRDefault="00B47A38" w:rsidP="00507447">
            <w:pPr>
              <w:rPr>
                <w:rFonts w:ascii="Courier" w:hAnsi="Courier"/>
              </w:rPr>
            </w:pPr>
            <w:r w:rsidRPr="00105638">
              <w:rPr>
                <w:rFonts w:ascii="Courier" w:hAnsi="Courier"/>
              </w:rPr>
              <w:t>/</w:t>
            </w:r>
            <w:proofErr w:type="spellStart"/>
            <w:r w:rsidRPr="00105638">
              <w:rPr>
                <w:rFonts w:ascii="Courier" w:hAnsi="Courier"/>
              </w:rPr>
              <w:t>MSPackageRoot</w:t>
            </w:r>
            <w:proofErr w:type="spellEnd"/>
          </w:p>
        </w:tc>
        <w:tc>
          <w:tcPr>
            <w:tcW w:w="6747" w:type="dxa"/>
          </w:tcPr>
          <w:p w:rsidR="00507447" w:rsidRDefault="00B47A38" w:rsidP="00507447">
            <w:r>
              <w:t xml:space="preserve">Identifies the location of the root directory that holds the Microsoft packages that you downloaded from the Windows portal </w:t>
            </w:r>
          </w:p>
        </w:tc>
      </w:tr>
      <w:tr w:rsidR="00507447" w:rsidTr="00B47A38">
        <w:tc>
          <w:tcPr>
            <w:tcW w:w="2263" w:type="dxa"/>
          </w:tcPr>
          <w:p w:rsidR="00507447" w:rsidRPr="00105638" w:rsidRDefault="00B47A38" w:rsidP="00507447">
            <w:pPr>
              <w:rPr>
                <w:rFonts w:ascii="Courier" w:hAnsi="Courier"/>
              </w:rPr>
            </w:pPr>
            <w:r w:rsidRPr="00105638">
              <w:rPr>
                <w:rFonts w:ascii="Courier" w:hAnsi="Courier"/>
              </w:rPr>
              <w:t>/</w:t>
            </w:r>
            <w:proofErr w:type="spellStart"/>
            <w:r w:rsidRPr="00105638">
              <w:rPr>
                <w:rFonts w:ascii="Courier" w:hAnsi="Courier"/>
              </w:rPr>
              <w:t>OEMInputXML</w:t>
            </w:r>
            <w:proofErr w:type="spellEnd"/>
          </w:p>
        </w:tc>
        <w:tc>
          <w:tcPr>
            <w:tcW w:w="6747" w:type="dxa"/>
          </w:tcPr>
          <w:p w:rsidR="00507447" w:rsidRDefault="00B47A38" w:rsidP="00507447">
            <w:r>
              <w:t>Identifies the location of the OEMInput.XML file, which defines a subset if settings based on image type</w:t>
            </w:r>
          </w:p>
        </w:tc>
      </w:tr>
      <w:tr w:rsidR="00507447" w:rsidTr="00B47A38">
        <w:tc>
          <w:tcPr>
            <w:tcW w:w="2263" w:type="dxa"/>
          </w:tcPr>
          <w:p w:rsidR="00507447" w:rsidRPr="00105638" w:rsidRDefault="00B47A38" w:rsidP="00507447">
            <w:pPr>
              <w:rPr>
                <w:rFonts w:ascii="Courier" w:hAnsi="Courier"/>
              </w:rPr>
            </w:pPr>
            <w:r w:rsidRPr="00105638">
              <w:rPr>
                <w:rFonts w:ascii="Courier" w:hAnsi="Courier"/>
              </w:rPr>
              <w:t>/Variables</w:t>
            </w:r>
          </w:p>
        </w:tc>
        <w:tc>
          <w:tcPr>
            <w:tcW w:w="6747" w:type="dxa"/>
          </w:tcPr>
          <w:p w:rsidR="00507447" w:rsidRDefault="00B47A38" w:rsidP="00507447">
            <w:r>
              <w:t>Identifies a macro pair separated by a semicolon &lt;name&gt; and &lt;value&gt;</w:t>
            </w:r>
          </w:p>
        </w:tc>
      </w:tr>
      <w:tr w:rsidR="00507447" w:rsidTr="00B47A38">
        <w:tc>
          <w:tcPr>
            <w:tcW w:w="2263" w:type="dxa"/>
          </w:tcPr>
          <w:p w:rsidR="00507447" w:rsidRPr="00105638" w:rsidRDefault="00B47A38" w:rsidP="00507447">
            <w:pPr>
              <w:rPr>
                <w:rFonts w:ascii="Courier" w:hAnsi="Courier"/>
              </w:rPr>
            </w:pPr>
            <w:r w:rsidRPr="00105638">
              <w:rPr>
                <w:rFonts w:ascii="Courier" w:hAnsi="Courier"/>
              </w:rPr>
              <w:t>Encrypted</w:t>
            </w:r>
          </w:p>
        </w:tc>
        <w:tc>
          <w:tcPr>
            <w:tcW w:w="6747" w:type="dxa"/>
          </w:tcPr>
          <w:p w:rsidR="00507447" w:rsidRDefault="00B47A38" w:rsidP="00507447">
            <w:r>
              <w:t>Encrypts the provision package and generates a password included in the output</w:t>
            </w:r>
          </w:p>
        </w:tc>
      </w:tr>
      <w:tr w:rsidR="00B47A38" w:rsidTr="00B47A38">
        <w:tc>
          <w:tcPr>
            <w:tcW w:w="2263" w:type="dxa"/>
          </w:tcPr>
          <w:p w:rsidR="00B47A38" w:rsidRPr="00105638" w:rsidRDefault="00B47A38" w:rsidP="00507447">
            <w:pPr>
              <w:rPr>
                <w:rFonts w:ascii="Courier" w:hAnsi="Courier"/>
              </w:rPr>
            </w:pPr>
            <w:r w:rsidRPr="00105638">
              <w:rPr>
                <w:rFonts w:ascii="Courier" w:hAnsi="Courier"/>
              </w:rPr>
              <w:t>Overwrite</w:t>
            </w:r>
          </w:p>
        </w:tc>
        <w:tc>
          <w:tcPr>
            <w:tcW w:w="6747" w:type="dxa"/>
          </w:tcPr>
          <w:p w:rsidR="00B47A38" w:rsidRDefault="00B47A38" w:rsidP="00507447">
            <w:r>
              <w:t>Overwrites existing package</w:t>
            </w:r>
          </w:p>
        </w:tc>
      </w:tr>
      <w:tr w:rsidR="00B47A38" w:rsidTr="00B47A38">
        <w:tc>
          <w:tcPr>
            <w:tcW w:w="2263" w:type="dxa"/>
          </w:tcPr>
          <w:p w:rsidR="00B47A38" w:rsidRPr="00105638" w:rsidRDefault="00B47A38" w:rsidP="00507447">
            <w:pPr>
              <w:rPr>
                <w:rFonts w:ascii="Courier" w:hAnsi="Courier"/>
              </w:rPr>
            </w:pPr>
            <w:r w:rsidRPr="00105638">
              <w:rPr>
                <w:rFonts w:ascii="Courier" w:hAnsi="Courier"/>
              </w:rPr>
              <w:t>/?</w:t>
            </w:r>
          </w:p>
        </w:tc>
        <w:tc>
          <w:tcPr>
            <w:tcW w:w="6747" w:type="dxa"/>
          </w:tcPr>
          <w:p w:rsidR="00B47A38" w:rsidRDefault="00B47A38" w:rsidP="00507447">
            <w:r>
              <w:t>Help – listing the switches and descriptions</w:t>
            </w:r>
          </w:p>
        </w:tc>
      </w:tr>
    </w:tbl>
    <w:p w:rsidR="00507447" w:rsidRDefault="00507447" w:rsidP="00507447"/>
    <w:p w:rsidR="00E47A00" w:rsidRDefault="00E47A00" w:rsidP="00E47A00">
      <w:pPr>
        <w:pStyle w:val="Heading2"/>
      </w:pPr>
      <w:bookmarkStart w:id="9" w:name="_Toc506984516"/>
      <w:r>
        <w:t xml:space="preserve">DISM.exe </w:t>
      </w:r>
      <w:r w:rsidR="006C4A6F">
        <w:t>command line commands</w:t>
      </w:r>
      <w:bookmarkEnd w:id="9"/>
    </w:p>
    <w:p w:rsidR="006C4A6F" w:rsidRDefault="006C4A6F" w:rsidP="006C4A6F"/>
    <w:tbl>
      <w:tblPr>
        <w:tblStyle w:val="TableGrid"/>
        <w:tblW w:w="0" w:type="auto"/>
        <w:tblLook w:val="04A0" w:firstRow="1" w:lastRow="0" w:firstColumn="1" w:lastColumn="0" w:noHBand="0" w:noVBand="1"/>
      </w:tblPr>
      <w:tblGrid>
        <w:gridCol w:w="3529"/>
        <w:gridCol w:w="5481"/>
      </w:tblGrid>
      <w:tr w:rsidR="00CB649F" w:rsidTr="00CB649F">
        <w:tc>
          <w:tcPr>
            <w:tcW w:w="3397" w:type="dxa"/>
          </w:tcPr>
          <w:p w:rsidR="00CB649F" w:rsidRPr="00CB649F" w:rsidRDefault="00CB649F" w:rsidP="006C4A6F">
            <w:pPr>
              <w:rPr>
                <w:b/>
              </w:rPr>
            </w:pPr>
            <w:r w:rsidRPr="00CB649F">
              <w:rPr>
                <w:b/>
              </w:rPr>
              <w:t>Command</w:t>
            </w:r>
          </w:p>
        </w:tc>
        <w:tc>
          <w:tcPr>
            <w:tcW w:w="5613" w:type="dxa"/>
          </w:tcPr>
          <w:p w:rsidR="00CB649F" w:rsidRPr="00CB649F" w:rsidRDefault="00CB649F" w:rsidP="006C4A6F">
            <w:pPr>
              <w:rPr>
                <w:b/>
              </w:rPr>
            </w:pPr>
            <w:r w:rsidRPr="00CB649F">
              <w:rPr>
                <w:b/>
              </w:rPr>
              <w:t>Description</w:t>
            </w:r>
          </w:p>
        </w:tc>
      </w:tr>
      <w:tr w:rsidR="00CB649F" w:rsidTr="00CB649F">
        <w:tc>
          <w:tcPr>
            <w:tcW w:w="3397" w:type="dxa"/>
          </w:tcPr>
          <w:p w:rsidR="00CB649F" w:rsidRPr="00105638" w:rsidRDefault="00CB649F" w:rsidP="006C4A6F">
            <w:pPr>
              <w:rPr>
                <w:rFonts w:ascii="Courier" w:hAnsi="Courier"/>
              </w:rPr>
            </w:pPr>
            <w:r w:rsidRPr="00105638">
              <w:rPr>
                <w:rFonts w:ascii="Courier" w:hAnsi="Courier"/>
              </w:rPr>
              <w:t>/Add-Driver</w:t>
            </w:r>
          </w:p>
        </w:tc>
        <w:tc>
          <w:tcPr>
            <w:tcW w:w="5613" w:type="dxa"/>
          </w:tcPr>
          <w:p w:rsidR="00CB649F" w:rsidRDefault="007F5500" w:rsidP="006C4A6F">
            <w:r>
              <w:t>Adds third party driver packages to an offline image</w:t>
            </w:r>
          </w:p>
        </w:tc>
      </w:tr>
      <w:tr w:rsidR="00CB649F" w:rsidTr="00CB649F">
        <w:tc>
          <w:tcPr>
            <w:tcW w:w="3397" w:type="dxa"/>
          </w:tcPr>
          <w:p w:rsidR="00CB649F" w:rsidRPr="00105638" w:rsidRDefault="00CB649F" w:rsidP="006C4A6F">
            <w:pPr>
              <w:rPr>
                <w:rFonts w:ascii="Courier" w:hAnsi="Courier"/>
              </w:rPr>
            </w:pPr>
            <w:r w:rsidRPr="00105638">
              <w:rPr>
                <w:rFonts w:ascii="Courier" w:hAnsi="Courier"/>
              </w:rPr>
              <w:t>/Get-</w:t>
            </w:r>
            <w:proofErr w:type="spellStart"/>
            <w:r w:rsidRPr="00105638">
              <w:rPr>
                <w:rFonts w:ascii="Courier" w:hAnsi="Courier"/>
              </w:rPr>
              <w:t>CurrentEdition</w:t>
            </w:r>
            <w:proofErr w:type="spellEnd"/>
          </w:p>
        </w:tc>
        <w:tc>
          <w:tcPr>
            <w:tcW w:w="5613" w:type="dxa"/>
          </w:tcPr>
          <w:p w:rsidR="00CB649F" w:rsidRDefault="007F5500" w:rsidP="006C4A6F">
            <w:r>
              <w:t>Displays the edition of the specified image</w:t>
            </w:r>
          </w:p>
        </w:tc>
      </w:tr>
      <w:tr w:rsidR="00CB649F" w:rsidTr="00CB649F">
        <w:tc>
          <w:tcPr>
            <w:tcW w:w="3397" w:type="dxa"/>
          </w:tcPr>
          <w:p w:rsidR="00CB649F" w:rsidRPr="00105638" w:rsidRDefault="00CB649F" w:rsidP="006C4A6F">
            <w:pPr>
              <w:rPr>
                <w:rFonts w:ascii="Courier" w:hAnsi="Courier"/>
              </w:rPr>
            </w:pPr>
            <w:r w:rsidRPr="00105638">
              <w:rPr>
                <w:rFonts w:ascii="Courier" w:hAnsi="Courier"/>
              </w:rPr>
              <w:t>/Get-Drivers</w:t>
            </w:r>
          </w:p>
        </w:tc>
        <w:tc>
          <w:tcPr>
            <w:tcW w:w="5613" w:type="dxa"/>
          </w:tcPr>
          <w:p w:rsidR="00CB649F" w:rsidRDefault="007F5500" w:rsidP="006C4A6F">
            <w:r>
              <w:t>Displays basic information about driver packages. Default is third party only</w:t>
            </w:r>
          </w:p>
        </w:tc>
      </w:tr>
      <w:tr w:rsidR="00CB649F" w:rsidTr="00CB649F">
        <w:tc>
          <w:tcPr>
            <w:tcW w:w="3397" w:type="dxa"/>
          </w:tcPr>
          <w:p w:rsidR="00CB649F" w:rsidRPr="00105638" w:rsidRDefault="00CB649F" w:rsidP="006C4A6F">
            <w:pPr>
              <w:rPr>
                <w:rFonts w:ascii="Courier" w:hAnsi="Courier"/>
              </w:rPr>
            </w:pPr>
            <w:r w:rsidRPr="00105638">
              <w:rPr>
                <w:rFonts w:ascii="Courier" w:hAnsi="Courier"/>
              </w:rPr>
              <w:t>/Get-</w:t>
            </w:r>
            <w:proofErr w:type="spellStart"/>
            <w:r w:rsidRPr="00105638">
              <w:rPr>
                <w:rFonts w:ascii="Courier" w:hAnsi="Courier"/>
              </w:rPr>
              <w:t>DriverInfo</w:t>
            </w:r>
            <w:proofErr w:type="spellEnd"/>
          </w:p>
        </w:tc>
        <w:tc>
          <w:tcPr>
            <w:tcW w:w="5613" w:type="dxa"/>
          </w:tcPr>
          <w:p w:rsidR="00CB649F" w:rsidRDefault="007F5500" w:rsidP="006C4A6F">
            <w:r>
              <w:t>Displays detailed information about a specific driver package</w:t>
            </w:r>
          </w:p>
        </w:tc>
      </w:tr>
      <w:tr w:rsidR="00CB649F" w:rsidTr="00CB649F">
        <w:tc>
          <w:tcPr>
            <w:tcW w:w="3397" w:type="dxa"/>
          </w:tcPr>
          <w:p w:rsidR="00CB649F" w:rsidRPr="00105638" w:rsidRDefault="00CB649F" w:rsidP="006C4A6F">
            <w:pPr>
              <w:rPr>
                <w:rFonts w:ascii="Courier" w:hAnsi="Courier"/>
              </w:rPr>
            </w:pPr>
            <w:r w:rsidRPr="00105638">
              <w:rPr>
                <w:rFonts w:ascii="Courier" w:hAnsi="Courier"/>
              </w:rPr>
              <w:t>/Get-Help /?</w:t>
            </w:r>
          </w:p>
        </w:tc>
        <w:tc>
          <w:tcPr>
            <w:tcW w:w="5613" w:type="dxa"/>
          </w:tcPr>
          <w:p w:rsidR="00CB649F" w:rsidRDefault="007F5500" w:rsidP="006C4A6F">
            <w:r>
              <w:t>Displays information about the options and the arguments</w:t>
            </w:r>
          </w:p>
        </w:tc>
      </w:tr>
      <w:tr w:rsidR="00CB649F" w:rsidTr="00CB649F">
        <w:tc>
          <w:tcPr>
            <w:tcW w:w="3397" w:type="dxa"/>
          </w:tcPr>
          <w:p w:rsidR="00CB649F" w:rsidRPr="00105638" w:rsidRDefault="00CB649F" w:rsidP="006C4A6F">
            <w:pPr>
              <w:rPr>
                <w:rFonts w:ascii="Courier" w:hAnsi="Courier"/>
              </w:rPr>
            </w:pPr>
            <w:r w:rsidRPr="00105638">
              <w:rPr>
                <w:rFonts w:ascii="Courier" w:hAnsi="Courier"/>
              </w:rPr>
              <w:t>/Get-</w:t>
            </w:r>
            <w:proofErr w:type="spellStart"/>
            <w:r w:rsidRPr="00105638">
              <w:rPr>
                <w:rFonts w:ascii="Courier" w:hAnsi="Courier"/>
              </w:rPr>
              <w:t>TargetEditions</w:t>
            </w:r>
            <w:proofErr w:type="spellEnd"/>
          </w:p>
        </w:tc>
        <w:tc>
          <w:tcPr>
            <w:tcW w:w="5613" w:type="dxa"/>
          </w:tcPr>
          <w:p w:rsidR="00CB649F" w:rsidRDefault="007F5500" w:rsidP="006C4A6F">
            <w:r>
              <w:t xml:space="preserve">Displays a list of Windows editions that an image can be changed to </w:t>
            </w:r>
          </w:p>
        </w:tc>
      </w:tr>
      <w:tr w:rsidR="00CB649F" w:rsidTr="00CB649F">
        <w:tc>
          <w:tcPr>
            <w:tcW w:w="3397" w:type="dxa"/>
          </w:tcPr>
          <w:p w:rsidR="00CB649F" w:rsidRPr="00105638" w:rsidRDefault="00CB649F" w:rsidP="006C4A6F">
            <w:pPr>
              <w:rPr>
                <w:rFonts w:ascii="Courier" w:hAnsi="Courier"/>
              </w:rPr>
            </w:pPr>
            <w:r w:rsidRPr="00105638">
              <w:rPr>
                <w:rFonts w:ascii="Courier" w:hAnsi="Courier"/>
              </w:rPr>
              <w:t>/Remove-Driver</w:t>
            </w:r>
          </w:p>
        </w:tc>
        <w:tc>
          <w:tcPr>
            <w:tcW w:w="5613" w:type="dxa"/>
          </w:tcPr>
          <w:p w:rsidR="00CB649F" w:rsidRDefault="007F5500" w:rsidP="006C4A6F">
            <w:r>
              <w:t>Removes third party drivers from an offline image</w:t>
            </w:r>
          </w:p>
        </w:tc>
      </w:tr>
      <w:tr w:rsidR="00CB649F" w:rsidTr="00CB649F">
        <w:tc>
          <w:tcPr>
            <w:tcW w:w="3397" w:type="dxa"/>
          </w:tcPr>
          <w:p w:rsidR="00CB649F" w:rsidRPr="00105638" w:rsidRDefault="00CB649F" w:rsidP="006C4A6F">
            <w:pPr>
              <w:rPr>
                <w:rFonts w:ascii="Courier" w:hAnsi="Courier"/>
              </w:rPr>
            </w:pPr>
            <w:r w:rsidRPr="00105638">
              <w:rPr>
                <w:rFonts w:ascii="Courier" w:hAnsi="Courier"/>
              </w:rPr>
              <w:t>/Set-</w:t>
            </w:r>
            <w:proofErr w:type="spellStart"/>
            <w:r w:rsidRPr="00105638">
              <w:rPr>
                <w:rFonts w:ascii="Courier" w:hAnsi="Courier"/>
              </w:rPr>
              <w:t>ProductKey</w:t>
            </w:r>
            <w:proofErr w:type="spellEnd"/>
            <w:r w:rsidRPr="00105638">
              <w:rPr>
                <w:rFonts w:ascii="Courier" w:hAnsi="Courier"/>
              </w:rPr>
              <w:t>:&lt;</w:t>
            </w:r>
            <w:proofErr w:type="spellStart"/>
            <w:r w:rsidRPr="00105638">
              <w:rPr>
                <w:rFonts w:ascii="Courier" w:hAnsi="Courier"/>
              </w:rPr>
              <w:t>productKey</w:t>
            </w:r>
            <w:proofErr w:type="spellEnd"/>
            <w:r w:rsidRPr="00105638">
              <w:rPr>
                <w:rFonts w:ascii="Courier" w:hAnsi="Courier"/>
              </w:rPr>
              <w:t>&gt;</w:t>
            </w:r>
          </w:p>
        </w:tc>
        <w:tc>
          <w:tcPr>
            <w:tcW w:w="5613" w:type="dxa"/>
          </w:tcPr>
          <w:p w:rsidR="00CB649F" w:rsidRDefault="005F3F66" w:rsidP="006C4A6F">
            <w:r>
              <w:t>Can only be used to enter the product key for the current edition in an offline Windows image</w:t>
            </w:r>
          </w:p>
        </w:tc>
      </w:tr>
    </w:tbl>
    <w:p w:rsidR="00BE19D3" w:rsidRDefault="00BE19D3" w:rsidP="006C4A6F"/>
    <w:p w:rsidR="00BE19D3" w:rsidRDefault="00BE19D3" w:rsidP="00BE19D3">
      <w:r>
        <w:br w:type="page"/>
      </w:r>
    </w:p>
    <w:tbl>
      <w:tblPr>
        <w:tblStyle w:val="TableGrid"/>
        <w:tblpPr w:leftFromText="180" w:rightFromText="180" w:horzAnchor="margin" w:tblpY="452"/>
        <w:tblW w:w="0" w:type="auto"/>
        <w:tblLook w:val="04A0" w:firstRow="1" w:lastRow="0" w:firstColumn="1" w:lastColumn="0" w:noHBand="0" w:noVBand="1"/>
      </w:tblPr>
      <w:tblGrid>
        <w:gridCol w:w="2830"/>
        <w:gridCol w:w="3837"/>
        <w:gridCol w:w="2343"/>
      </w:tblGrid>
      <w:tr w:rsidR="00BE19D3" w:rsidTr="00BE19D3">
        <w:tc>
          <w:tcPr>
            <w:tcW w:w="2830" w:type="dxa"/>
          </w:tcPr>
          <w:p w:rsidR="00BE19D3" w:rsidRPr="00014C8A" w:rsidRDefault="00BE19D3" w:rsidP="00BE19D3">
            <w:pPr>
              <w:rPr>
                <w:b/>
              </w:rPr>
            </w:pPr>
            <w:r w:rsidRPr="00014C8A">
              <w:rPr>
                <w:b/>
              </w:rPr>
              <w:lastRenderedPageBreak/>
              <w:t>Type</w:t>
            </w:r>
          </w:p>
        </w:tc>
        <w:tc>
          <w:tcPr>
            <w:tcW w:w="3837" w:type="dxa"/>
          </w:tcPr>
          <w:p w:rsidR="00BE19D3" w:rsidRPr="00014C8A" w:rsidRDefault="00BE19D3" w:rsidP="00BE19D3">
            <w:pPr>
              <w:rPr>
                <w:b/>
              </w:rPr>
            </w:pPr>
            <w:r w:rsidRPr="00014C8A">
              <w:rPr>
                <w:b/>
              </w:rPr>
              <w:t>Description</w:t>
            </w:r>
          </w:p>
        </w:tc>
        <w:tc>
          <w:tcPr>
            <w:tcW w:w="2343" w:type="dxa"/>
          </w:tcPr>
          <w:p w:rsidR="00BE19D3" w:rsidRPr="00014C8A" w:rsidRDefault="00BE19D3" w:rsidP="00BE19D3">
            <w:pPr>
              <w:rPr>
                <w:b/>
              </w:rPr>
            </w:pPr>
            <w:r w:rsidRPr="00014C8A">
              <w:rPr>
                <w:b/>
              </w:rPr>
              <w:t>When to use it</w:t>
            </w:r>
          </w:p>
        </w:tc>
      </w:tr>
      <w:tr w:rsidR="00BE19D3" w:rsidTr="00BE19D3">
        <w:tc>
          <w:tcPr>
            <w:tcW w:w="2830" w:type="dxa"/>
          </w:tcPr>
          <w:p w:rsidR="00BE19D3" w:rsidRDefault="00BE19D3" w:rsidP="00BE19D3">
            <w:r>
              <w:t>Dynamically expanding</w:t>
            </w:r>
          </w:p>
        </w:tc>
        <w:tc>
          <w:tcPr>
            <w:tcW w:w="3837" w:type="dxa"/>
          </w:tcPr>
          <w:p w:rsidR="00BE19D3" w:rsidRDefault="0020564F" w:rsidP="00BE19D3">
            <w:r>
              <w:t>Expands on demand</w:t>
            </w:r>
            <w:r w:rsidR="00966491">
              <w:t xml:space="preserve"> to maximum set during creation</w:t>
            </w:r>
          </w:p>
        </w:tc>
        <w:tc>
          <w:tcPr>
            <w:tcW w:w="2343" w:type="dxa"/>
          </w:tcPr>
          <w:p w:rsidR="00BE19D3" w:rsidRDefault="00966491" w:rsidP="00BE19D3">
            <w:r>
              <w:t xml:space="preserve">To preserve host hard disk space. </w:t>
            </w:r>
          </w:p>
          <w:p w:rsidR="00966491" w:rsidRDefault="00966491" w:rsidP="00BE19D3">
            <w:r>
              <w:t>When you don’t know the size.</w:t>
            </w:r>
          </w:p>
          <w:p w:rsidR="00966491" w:rsidRDefault="00966491" w:rsidP="00BE19D3">
            <w:r>
              <w:t>Slowest type</w:t>
            </w:r>
          </w:p>
        </w:tc>
      </w:tr>
      <w:tr w:rsidR="00BE19D3" w:rsidTr="00BE19D3">
        <w:tc>
          <w:tcPr>
            <w:tcW w:w="2830" w:type="dxa"/>
          </w:tcPr>
          <w:p w:rsidR="00BE19D3" w:rsidRDefault="00BE19D3" w:rsidP="00BE19D3">
            <w:r>
              <w:t>Fixed size</w:t>
            </w:r>
          </w:p>
        </w:tc>
        <w:tc>
          <w:tcPr>
            <w:tcW w:w="3837" w:type="dxa"/>
          </w:tcPr>
          <w:p w:rsidR="00BE19D3" w:rsidRDefault="00966491" w:rsidP="00BE19D3">
            <w:r>
              <w:t>Fixed at creation. Allocates all the space immediately.</w:t>
            </w:r>
          </w:p>
        </w:tc>
        <w:tc>
          <w:tcPr>
            <w:tcW w:w="2343" w:type="dxa"/>
          </w:tcPr>
          <w:p w:rsidR="00BE19D3" w:rsidRDefault="00966491" w:rsidP="00BE19D3">
            <w:r>
              <w:t xml:space="preserve">Next fastest after pass through. </w:t>
            </w:r>
          </w:p>
        </w:tc>
      </w:tr>
      <w:tr w:rsidR="00BE19D3" w:rsidTr="00BE19D3">
        <w:tc>
          <w:tcPr>
            <w:tcW w:w="2830" w:type="dxa"/>
          </w:tcPr>
          <w:p w:rsidR="00BE19D3" w:rsidRDefault="00BE19D3" w:rsidP="00BE19D3">
            <w:r>
              <w:t>Differencing</w:t>
            </w:r>
          </w:p>
        </w:tc>
        <w:tc>
          <w:tcPr>
            <w:tcW w:w="3837" w:type="dxa"/>
          </w:tcPr>
          <w:p w:rsidR="00BE19D3" w:rsidRDefault="00966491" w:rsidP="00BE19D3">
            <w:r>
              <w:t>A child disk associated with a parent. The parent holds the master image and the differencing disk only stores the differences from the parent. Suitable for multiple VMs with the same OS</w:t>
            </w:r>
          </w:p>
        </w:tc>
        <w:tc>
          <w:tcPr>
            <w:tcW w:w="2343" w:type="dxa"/>
          </w:tcPr>
          <w:p w:rsidR="00BE19D3" w:rsidRDefault="00966491" w:rsidP="00BE19D3">
            <w:r>
              <w:t>In test environments, not for production environments</w:t>
            </w:r>
          </w:p>
        </w:tc>
      </w:tr>
      <w:tr w:rsidR="00BE19D3" w:rsidTr="00BE19D3">
        <w:tc>
          <w:tcPr>
            <w:tcW w:w="2830" w:type="dxa"/>
          </w:tcPr>
          <w:p w:rsidR="00BE19D3" w:rsidRDefault="00BE19D3" w:rsidP="00BE19D3">
            <w:r>
              <w:t>Physical (or pass through)</w:t>
            </w:r>
          </w:p>
        </w:tc>
        <w:tc>
          <w:tcPr>
            <w:tcW w:w="3837" w:type="dxa"/>
          </w:tcPr>
          <w:p w:rsidR="00BE19D3" w:rsidRDefault="00966491" w:rsidP="00BE19D3">
            <w:r>
              <w:t>VM gets direct access to the physical disk. Drive not available for other guest systems. Highest performance</w:t>
            </w:r>
          </w:p>
        </w:tc>
        <w:tc>
          <w:tcPr>
            <w:tcW w:w="2343" w:type="dxa"/>
          </w:tcPr>
          <w:p w:rsidR="00BE19D3" w:rsidRDefault="00966491" w:rsidP="00BE19D3">
            <w:r>
              <w:t xml:space="preserve">Use in high end data centres to provide optimum performance. Also used for failover. </w:t>
            </w:r>
          </w:p>
        </w:tc>
      </w:tr>
    </w:tbl>
    <w:p w:rsidR="00CB649F" w:rsidRDefault="00BE19D3" w:rsidP="00BE19D3">
      <w:pPr>
        <w:pStyle w:val="Heading2"/>
      </w:pPr>
      <w:bookmarkStart w:id="10" w:name="_Toc506984517"/>
      <w:r>
        <w:t>Types of virtual hard disks</w:t>
      </w:r>
      <w:bookmarkEnd w:id="10"/>
    </w:p>
    <w:p w:rsidR="00923D7F" w:rsidRDefault="00923D7F" w:rsidP="00923D7F"/>
    <w:p w:rsidR="004925B2" w:rsidRDefault="004925B2" w:rsidP="004925B2">
      <w:pPr>
        <w:pStyle w:val="Heading2"/>
      </w:pPr>
      <w:bookmarkStart w:id="11" w:name="_Toc506984518"/>
      <w:r>
        <w:t>Hyper-V Edit Disk</w:t>
      </w:r>
      <w:bookmarkEnd w:id="11"/>
    </w:p>
    <w:p w:rsidR="002E1DE7" w:rsidRPr="002E1DE7" w:rsidRDefault="002E1DE7" w:rsidP="002E1DE7"/>
    <w:tbl>
      <w:tblPr>
        <w:tblStyle w:val="TableGrid"/>
        <w:tblW w:w="0" w:type="auto"/>
        <w:tblLook w:val="04A0" w:firstRow="1" w:lastRow="0" w:firstColumn="1" w:lastColumn="0" w:noHBand="0" w:noVBand="1"/>
      </w:tblPr>
      <w:tblGrid>
        <w:gridCol w:w="1413"/>
        <w:gridCol w:w="7597"/>
      </w:tblGrid>
      <w:tr w:rsidR="004925B2" w:rsidTr="004925B2">
        <w:tc>
          <w:tcPr>
            <w:tcW w:w="1413" w:type="dxa"/>
          </w:tcPr>
          <w:p w:rsidR="004925B2" w:rsidRPr="004925B2" w:rsidRDefault="004925B2" w:rsidP="004925B2">
            <w:pPr>
              <w:rPr>
                <w:b/>
              </w:rPr>
            </w:pPr>
            <w:r w:rsidRPr="004925B2">
              <w:rPr>
                <w:b/>
              </w:rPr>
              <w:t>Action</w:t>
            </w:r>
          </w:p>
        </w:tc>
        <w:tc>
          <w:tcPr>
            <w:tcW w:w="7597" w:type="dxa"/>
          </w:tcPr>
          <w:p w:rsidR="004925B2" w:rsidRPr="004925B2" w:rsidRDefault="004925B2" w:rsidP="004925B2">
            <w:pPr>
              <w:rPr>
                <w:b/>
              </w:rPr>
            </w:pPr>
            <w:r w:rsidRPr="004925B2">
              <w:rPr>
                <w:b/>
              </w:rPr>
              <w:t>Description</w:t>
            </w:r>
          </w:p>
        </w:tc>
      </w:tr>
      <w:tr w:rsidR="004925B2" w:rsidTr="004925B2">
        <w:tc>
          <w:tcPr>
            <w:tcW w:w="1413" w:type="dxa"/>
          </w:tcPr>
          <w:p w:rsidR="004925B2" w:rsidRDefault="004925B2" w:rsidP="004925B2">
            <w:r>
              <w:t>Compact</w:t>
            </w:r>
          </w:p>
        </w:tc>
        <w:tc>
          <w:tcPr>
            <w:tcW w:w="7597" w:type="dxa"/>
          </w:tcPr>
          <w:p w:rsidR="004925B2" w:rsidRDefault="004925B2" w:rsidP="004925B2">
            <w:r>
              <w:t>Reduces the size of a dynamically expanding or differencing disk by removing blank spaces from deleted files</w:t>
            </w:r>
          </w:p>
        </w:tc>
      </w:tr>
      <w:tr w:rsidR="004925B2" w:rsidTr="004925B2">
        <w:tc>
          <w:tcPr>
            <w:tcW w:w="1413" w:type="dxa"/>
          </w:tcPr>
          <w:p w:rsidR="004925B2" w:rsidRDefault="004925B2" w:rsidP="004925B2">
            <w:r>
              <w:t>Convert</w:t>
            </w:r>
          </w:p>
        </w:tc>
        <w:tc>
          <w:tcPr>
            <w:tcW w:w="7597" w:type="dxa"/>
          </w:tcPr>
          <w:p w:rsidR="004925B2" w:rsidRDefault="004925B2" w:rsidP="004925B2">
            <w:r>
              <w:t>Converts a dynamically expanding disk to a fixed disk or vice versa</w:t>
            </w:r>
          </w:p>
        </w:tc>
      </w:tr>
      <w:tr w:rsidR="004925B2" w:rsidTr="004925B2">
        <w:tc>
          <w:tcPr>
            <w:tcW w:w="1413" w:type="dxa"/>
          </w:tcPr>
          <w:p w:rsidR="004925B2" w:rsidRDefault="004925B2" w:rsidP="004925B2">
            <w:r>
              <w:t>Expand</w:t>
            </w:r>
          </w:p>
        </w:tc>
        <w:tc>
          <w:tcPr>
            <w:tcW w:w="7597" w:type="dxa"/>
          </w:tcPr>
          <w:p w:rsidR="004925B2" w:rsidRDefault="004925B2" w:rsidP="004925B2">
            <w:r>
              <w:t>Increases the size of a dynamically expanding disk or a fixed disk</w:t>
            </w:r>
          </w:p>
        </w:tc>
      </w:tr>
      <w:tr w:rsidR="004925B2" w:rsidTr="004925B2">
        <w:tc>
          <w:tcPr>
            <w:tcW w:w="1413" w:type="dxa"/>
          </w:tcPr>
          <w:p w:rsidR="004925B2" w:rsidRDefault="004925B2" w:rsidP="004925B2">
            <w:r>
              <w:t>Merge</w:t>
            </w:r>
          </w:p>
        </w:tc>
        <w:tc>
          <w:tcPr>
            <w:tcW w:w="7597" w:type="dxa"/>
          </w:tcPr>
          <w:p w:rsidR="004925B2" w:rsidRDefault="004925B2" w:rsidP="004925B2">
            <w:r>
              <w:t>Merges the changes from a differencing disk into the parent or another differencing disk</w:t>
            </w:r>
          </w:p>
        </w:tc>
      </w:tr>
      <w:tr w:rsidR="004925B2" w:rsidTr="004925B2">
        <w:tc>
          <w:tcPr>
            <w:tcW w:w="1413" w:type="dxa"/>
          </w:tcPr>
          <w:p w:rsidR="004925B2" w:rsidRDefault="004925B2" w:rsidP="004925B2">
            <w:r>
              <w:t>Reconnect</w:t>
            </w:r>
          </w:p>
        </w:tc>
        <w:tc>
          <w:tcPr>
            <w:tcW w:w="7597" w:type="dxa"/>
          </w:tcPr>
          <w:p w:rsidR="004925B2" w:rsidRDefault="004925B2" w:rsidP="004925B2">
            <w:r>
              <w:t xml:space="preserve">Reconnects a differencing disk if it </w:t>
            </w:r>
            <w:r w:rsidR="00892425">
              <w:t>cannot find its parent</w:t>
            </w:r>
          </w:p>
        </w:tc>
      </w:tr>
    </w:tbl>
    <w:p w:rsidR="00AA574F" w:rsidRDefault="00AA574F" w:rsidP="004925B2"/>
    <w:p w:rsidR="00AA574F" w:rsidRDefault="00AA574F" w:rsidP="00AA574F">
      <w:r>
        <w:br w:type="page"/>
      </w:r>
    </w:p>
    <w:p w:rsidR="004925B2" w:rsidRDefault="00966EC4" w:rsidP="00966EC4">
      <w:pPr>
        <w:pStyle w:val="Heading2"/>
      </w:pPr>
      <w:bookmarkStart w:id="12" w:name="_Toc506984519"/>
      <w:r>
        <w:lastRenderedPageBreak/>
        <w:t>File system capabilities</w:t>
      </w:r>
      <w:bookmarkEnd w:id="12"/>
    </w:p>
    <w:p w:rsidR="00966EC4" w:rsidRDefault="00966EC4" w:rsidP="00966EC4"/>
    <w:tbl>
      <w:tblPr>
        <w:tblStyle w:val="TableGrid"/>
        <w:tblW w:w="0" w:type="auto"/>
        <w:tblLook w:val="04A0" w:firstRow="1" w:lastRow="0" w:firstColumn="1" w:lastColumn="0" w:noHBand="0" w:noVBand="1"/>
      </w:tblPr>
      <w:tblGrid>
        <w:gridCol w:w="3003"/>
        <w:gridCol w:w="3003"/>
        <w:gridCol w:w="3004"/>
      </w:tblGrid>
      <w:tr w:rsidR="00966EC4" w:rsidTr="00966EC4">
        <w:tc>
          <w:tcPr>
            <w:tcW w:w="3003" w:type="dxa"/>
          </w:tcPr>
          <w:p w:rsidR="00966EC4" w:rsidRPr="00966EC4" w:rsidRDefault="00966EC4" w:rsidP="00966EC4">
            <w:pPr>
              <w:rPr>
                <w:b/>
              </w:rPr>
            </w:pPr>
            <w:r w:rsidRPr="00966EC4">
              <w:rPr>
                <w:b/>
              </w:rPr>
              <w:t>Feature</w:t>
            </w:r>
          </w:p>
        </w:tc>
        <w:tc>
          <w:tcPr>
            <w:tcW w:w="3003" w:type="dxa"/>
          </w:tcPr>
          <w:p w:rsidR="00966EC4" w:rsidRPr="00966EC4" w:rsidRDefault="00966EC4" w:rsidP="00966EC4">
            <w:pPr>
              <w:rPr>
                <w:b/>
              </w:rPr>
            </w:pPr>
            <w:r w:rsidRPr="00966EC4">
              <w:rPr>
                <w:b/>
              </w:rPr>
              <w:t>Fat32</w:t>
            </w:r>
          </w:p>
        </w:tc>
        <w:tc>
          <w:tcPr>
            <w:tcW w:w="3004" w:type="dxa"/>
          </w:tcPr>
          <w:p w:rsidR="00966EC4" w:rsidRPr="00966EC4" w:rsidRDefault="00966EC4" w:rsidP="00966EC4">
            <w:pPr>
              <w:rPr>
                <w:b/>
              </w:rPr>
            </w:pPr>
            <w:r w:rsidRPr="00966EC4">
              <w:rPr>
                <w:b/>
              </w:rPr>
              <w:t>NTFS</w:t>
            </w:r>
          </w:p>
        </w:tc>
      </w:tr>
      <w:tr w:rsidR="00966EC4" w:rsidTr="00966EC4">
        <w:tc>
          <w:tcPr>
            <w:tcW w:w="3003" w:type="dxa"/>
          </w:tcPr>
          <w:p w:rsidR="00966EC4" w:rsidRDefault="00966EC4" w:rsidP="00966EC4">
            <w:r>
              <w:t>Supporting operating systems</w:t>
            </w:r>
          </w:p>
        </w:tc>
        <w:tc>
          <w:tcPr>
            <w:tcW w:w="3003" w:type="dxa"/>
          </w:tcPr>
          <w:p w:rsidR="00966EC4" w:rsidRDefault="00966EC4" w:rsidP="00966EC4">
            <w:r>
              <w:t>All Windows operating systems above Windows 95</w:t>
            </w:r>
          </w:p>
        </w:tc>
        <w:tc>
          <w:tcPr>
            <w:tcW w:w="3004" w:type="dxa"/>
          </w:tcPr>
          <w:p w:rsidR="00966EC4" w:rsidRDefault="00966EC4" w:rsidP="00966EC4">
            <w:r>
              <w:t>Windows NT, Windows 2000, Windows XP, Windows Server 2003, Windows Vista, Windows 7, Windows 8, Windows 10, Windows Server 2008/2008 R2 and Windows Server 2012/2012R2</w:t>
            </w:r>
          </w:p>
        </w:tc>
      </w:tr>
      <w:tr w:rsidR="00966EC4" w:rsidTr="00966EC4">
        <w:tc>
          <w:tcPr>
            <w:tcW w:w="3003" w:type="dxa"/>
          </w:tcPr>
          <w:p w:rsidR="00966EC4" w:rsidRDefault="00CA4A79" w:rsidP="00966EC4">
            <w:r>
              <w:t>Long filename support</w:t>
            </w:r>
          </w:p>
        </w:tc>
        <w:tc>
          <w:tcPr>
            <w:tcW w:w="3003" w:type="dxa"/>
          </w:tcPr>
          <w:p w:rsidR="00966EC4" w:rsidRDefault="00CA4A79" w:rsidP="00966EC4">
            <w:r>
              <w:t>Yes</w:t>
            </w:r>
          </w:p>
        </w:tc>
        <w:tc>
          <w:tcPr>
            <w:tcW w:w="3004" w:type="dxa"/>
          </w:tcPr>
          <w:p w:rsidR="00966EC4" w:rsidRDefault="00CA4A79" w:rsidP="00966EC4">
            <w:r>
              <w:t>Yes</w:t>
            </w:r>
          </w:p>
        </w:tc>
      </w:tr>
      <w:tr w:rsidR="00966EC4" w:rsidTr="00966EC4">
        <w:tc>
          <w:tcPr>
            <w:tcW w:w="3003" w:type="dxa"/>
          </w:tcPr>
          <w:p w:rsidR="00966EC4" w:rsidRDefault="00CA4A79" w:rsidP="00966EC4">
            <w:r>
              <w:t>Efficient use of disk space</w:t>
            </w:r>
          </w:p>
        </w:tc>
        <w:tc>
          <w:tcPr>
            <w:tcW w:w="3003" w:type="dxa"/>
          </w:tcPr>
          <w:p w:rsidR="00966EC4" w:rsidRDefault="00CA4A79" w:rsidP="00966EC4">
            <w:r>
              <w:t>Yes</w:t>
            </w:r>
          </w:p>
        </w:tc>
        <w:tc>
          <w:tcPr>
            <w:tcW w:w="3004" w:type="dxa"/>
          </w:tcPr>
          <w:p w:rsidR="00966EC4" w:rsidRDefault="00CA4A79" w:rsidP="00966EC4">
            <w:r>
              <w:t>Yes</w:t>
            </w:r>
          </w:p>
        </w:tc>
      </w:tr>
      <w:tr w:rsidR="00966EC4" w:rsidTr="00966EC4">
        <w:tc>
          <w:tcPr>
            <w:tcW w:w="3003" w:type="dxa"/>
          </w:tcPr>
          <w:p w:rsidR="00966EC4" w:rsidRDefault="00CA4A79" w:rsidP="00966EC4">
            <w:r>
              <w:t>Compression support</w:t>
            </w:r>
          </w:p>
        </w:tc>
        <w:tc>
          <w:tcPr>
            <w:tcW w:w="3003" w:type="dxa"/>
          </w:tcPr>
          <w:p w:rsidR="00966EC4" w:rsidRDefault="00CA4A79" w:rsidP="00966EC4">
            <w:r>
              <w:t>No</w:t>
            </w:r>
          </w:p>
        </w:tc>
        <w:tc>
          <w:tcPr>
            <w:tcW w:w="3004" w:type="dxa"/>
          </w:tcPr>
          <w:p w:rsidR="00966EC4" w:rsidRDefault="00CA4A79" w:rsidP="00966EC4">
            <w:r>
              <w:t>Yes</w:t>
            </w:r>
          </w:p>
        </w:tc>
      </w:tr>
      <w:tr w:rsidR="00966EC4" w:rsidTr="00966EC4">
        <w:tc>
          <w:tcPr>
            <w:tcW w:w="3003" w:type="dxa"/>
          </w:tcPr>
          <w:p w:rsidR="00966EC4" w:rsidRDefault="00CA4A79" w:rsidP="00966EC4">
            <w:r>
              <w:t>Encryption support</w:t>
            </w:r>
          </w:p>
        </w:tc>
        <w:tc>
          <w:tcPr>
            <w:tcW w:w="3003" w:type="dxa"/>
          </w:tcPr>
          <w:p w:rsidR="00966EC4" w:rsidRDefault="00CA4A79" w:rsidP="00966EC4">
            <w:r>
              <w:t>No</w:t>
            </w:r>
          </w:p>
        </w:tc>
        <w:tc>
          <w:tcPr>
            <w:tcW w:w="3004" w:type="dxa"/>
          </w:tcPr>
          <w:p w:rsidR="00966EC4" w:rsidRDefault="00CA4A79" w:rsidP="00966EC4">
            <w:r>
              <w:t>Yes</w:t>
            </w:r>
          </w:p>
        </w:tc>
      </w:tr>
      <w:tr w:rsidR="00966EC4" w:rsidTr="00966EC4">
        <w:tc>
          <w:tcPr>
            <w:tcW w:w="3003" w:type="dxa"/>
          </w:tcPr>
          <w:p w:rsidR="00966EC4" w:rsidRDefault="00CA4A79" w:rsidP="00966EC4">
            <w:r>
              <w:t>Support for local security</w:t>
            </w:r>
          </w:p>
        </w:tc>
        <w:tc>
          <w:tcPr>
            <w:tcW w:w="3003" w:type="dxa"/>
          </w:tcPr>
          <w:p w:rsidR="00966EC4" w:rsidRDefault="00CA4A79" w:rsidP="00966EC4">
            <w:r>
              <w:t>No</w:t>
            </w:r>
          </w:p>
        </w:tc>
        <w:tc>
          <w:tcPr>
            <w:tcW w:w="3004" w:type="dxa"/>
          </w:tcPr>
          <w:p w:rsidR="00966EC4" w:rsidRDefault="00CA4A79" w:rsidP="00966EC4">
            <w:r>
              <w:t>Yes</w:t>
            </w:r>
          </w:p>
        </w:tc>
      </w:tr>
      <w:tr w:rsidR="00966EC4" w:rsidTr="00966EC4">
        <w:tc>
          <w:tcPr>
            <w:tcW w:w="3003" w:type="dxa"/>
          </w:tcPr>
          <w:p w:rsidR="00966EC4" w:rsidRDefault="00CA4A79" w:rsidP="00966EC4">
            <w:r>
              <w:t>Support for network security</w:t>
            </w:r>
          </w:p>
        </w:tc>
        <w:tc>
          <w:tcPr>
            <w:tcW w:w="3003" w:type="dxa"/>
          </w:tcPr>
          <w:p w:rsidR="00966EC4" w:rsidRDefault="00CA4A79" w:rsidP="00966EC4">
            <w:r>
              <w:t>Yes</w:t>
            </w:r>
          </w:p>
        </w:tc>
        <w:tc>
          <w:tcPr>
            <w:tcW w:w="3004" w:type="dxa"/>
          </w:tcPr>
          <w:p w:rsidR="00966EC4" w:rsidRDefault="00CA4A79" w:rsidP="00966EC4">
            <w:r>
              <w:t>Yes</w:t>
            </w:r>
          </w:p>
        </w:tc>
      </w:tr>
      <w:tr w:rsidR="00CA4A79" w:rsidTr="00966EC4">
        <w:tc>
          <w:tcPr>
            <w:tcW w:w="3003" w:type="dxa"/>
          </w:tcPr>
          <w:p w:rsidR="00CA4A79" w:rsidRDefault="00CA4A79" w:rsidP="00966EC4">
            <w:r>
              <w:t>Maximum volume size</w:t>
            </w:r>
          </w:p>
        </w:tc>
        <w:tc>
          <w:tcPr>
            <w:tcW w:w="3003" w:type="dxa"/>
          </w:tcPr>
          <w:p w:rsidR="00CA4A79" w:rsidRDefault="00CA4A79" w:rsidP="00966EC4">
            <w:r>
              <w:t>32GB</w:t>
            </w:r>
          </w:p>
        </w:tc>
        <w:tc>
          <w:tcPr>
            <w:tcW w:w="3004" w:type="dxa"/>
          </w:tcPr>
          <w:p w:rsidR="00CA4A79" w:rsidRDefault="00CA4A79" w:rsidP="00966EC4">
            <w:r>
              <w:t>16TB with 4KB clusters or 256 TB with 64KB clusters</w:t>
            </w:r>
          </w:p>
        </w:tc>
      </w:tr>
    </w:tbl>
    <w:p w:rsidR="00966EC4" w:rsidRDefault="00966EC4" w:rsidP="00966EC4"/>
    <w:p w:rsidR="001343E5" w:rsidRDefault="001343E5" w:rsidP="001343E5">
      <w:pPr>
        <w:pStyle w:val="Heading2"/>
      </w:pPr>
      <w:bookmarkStart w:id="13" w:name="_Toc506984520"/>
      <w:r>
        <w:t>Microsoft Azure data size availability</w:t>
      </w:r>
      <w:bookmarkEnd w:id="13"/>
    </w:p>
    <w:p w:rsidR="001343E5" w:rsidRDefault="001343E5" w:rsidP="001343E5"/>
    <w:tbl>
      <w:tblPr>
        <w:tblStyle w:val="TableGrid"/>
        <w:tblW w:w="0" w:type="auto"/>
        <w:tblLook w:val="04A0" w:firstRow="1" w:lastRow="0" w:firstColumn="1" w:lastColumn="0" w:noHBand="0" w:noVBand="1"/>
      </w:tblPr>
      <w:tblGrid>
        <w:gridCol w:w="4505"/>
        <w:gridCol w:w="4505"/>
      </w:tblGrid>
      <w:tr w:rsidR="00EA35E2" w:rsidTr="00EA35E2">
        <w:tc>
          <w:tcPr>
            <w:tcW w:w="4505" w:type="dxa"/>
          </w:tcPr>
          <w:p w:rsidR="00EA35E2" w:rsidRPr="00EA35E2" w:rsidRDefault="00EA35E2" w:rsidP="001343E5">
            <w:pPr>
              <w:rPr>
                <w:b/>
              </w:rPr>
            </w:pPr>
            <w:r w:rsidRPr="00EA35E2">
              <w:rPr>
                <w:b/>
              </w:rPr>
              <w:t>Operating System</w:t>
            </w:r>
          </w:p>
        </w:tc>
        <w:tc>
          <w:tcPr>
            <w:tcW w:w="4505" w:type="dxa"/>
          </w:tcPr>
          <w:p w:rsidR="00EA35E2" w:rsidRPr="00EA35E2" w:rsidRDefault="00EA35E2" w:rsidP="001343E5">
            <w:pPr>
              <w:rPr>
                <w:b/>
              </w:rPr>
            </w:pPr>
            <w:r w:rsidRPr="00EA35E2">
              <w:rPr>
                <w:b/>
              </w:rPr>
              <w:t>Maximum Size of Data S</w:t>
            </w:r>
            <w:r>
              <w:rPr>
                <w:b/>
              </w:rPr>
              <w:t>tore</w:t>
            </w:r>
          </w:p>
        </w:tc>
      </w:tr>
      <w:tr w:rsidR="00EA35E2" w:rsidTr="00EA35E2">
        <w:tc>
          <w:tcPr>
            <w:tcW w:w="4505" w:type="dxa"/>
          </w:tcPr>
          <w:p w:rsidR="00EA35E2" w:rsidRDefault="00EA35E2" w:rsidP="001343E5">
            <w:r>
              <w:t>Windows Server 2012 or above</w:t>
            </w:r>
          </w:p>
        </w:tc>
        <w:tc>
          <w:tcPr>
            <w:tcW w:w="4505" w:type="dxa"/>
          </w:tcPr>
          <w:p w:rsidR="00EA35E2" w:rsidRDefault="00EA35E2" w:rsidP="001343E5">
            <w:r>
              <w:t>54,000 GB</w:t>
            </w:r>
          </w:p>
        </w:tc>
      </w:tr>
      <w:tr w:rsidR="00EA35E2" w:rsidTr="00EA35E2">
        <w:tc>
          <w:tcPr>
            <w:tcW w:w="4505" w:type="dxa"/>
          </w:tcPr>
          <w:p w:rsidR="00EA35E2" w:rsidRDefault="00EA35E2" w:rsidP="001343E5">
            <w:r>
              <w:t>Windows 8 or above</w:t>
            </w:r>
          </w:p>
        </w:tc>
        <w:tc>
          <w:tcPr>
            <w:tcW w:w="4505" w:type="dxa"/>
          </w:tcPr>
          <w:p w:rsidR="00EA35E2" w:rsidRDefault="00EA35E2" w:rsidP="001343E5">
            <w:r>
              <w:t>54,000 GB</w:t>
            </w:r>
          </w:p>
        </w:tc>
      </w:tr>
      <w:tr w:rsidR="00EA35E2" w:rsidTr="00EA35E2">
        <w:tc>
          <w:tcPr>
            <w:tcW w:w="4505" w:type="dxa"/>
          </w:tcPr>
          <w:p w:rsidR="00EA35E2" w:rsidRDefault="00EA35E2" w:rsidP="001343E5">
            <w:r>
              <w:t>Windows Server 2008, 2008 R2</w:t>
            </w:r>
          </w:p>
        </w:tc>
        <w:tc>
          <w:tcPr>
            <w:tcW w:w="4505" w:type="dxa"/>
          </w:tcPr>
          <w:p w:rsidR="00EA35E2" w:rsidRDefault="00EA35E2" w:rsidP="001343E5">
            <w:r>
              <w:t>1,700 GB</w:t>
            </w:r>
          </w:p>
        </w:tc>
      </w:tr>
      <w:tr w:rsidR="00EA35E2" w:rsidTr="00EA35E2">
        <w:tc>
          <w:tcPr>
            <w:tcW w:w="4505" w:type="dxa"/>
          </w:tcPr>
          <w:p w:rsidR="00EA35E2" w:rsidRDefault="00EA35E2" w:rsidP="001343E5">
            <w:r>
              <w:t>Windows 7</w:t>
            </w:r>
          </w:p>
        </w:tc>
        <w:tc>
          <w:tcPr>
            <w:tcW w:w="4505" w:type="dxa"/>
          </w:tcPr>
          <w:p w:rsidR="00EA35E2" w:rsidRDefault="00EA35E2" w:rsidP="001343E5">
            <w:r>
              <w:t>1,700 GB</w:t>
            </w:r>
          </w:p>
        </w:tc>
      </w:tr>
    </w:tbl>
    <w:p w:rsidR="00EA35E2" w:rsidRDefault="00EA35E2" w:rsidP="001343E5"/>
    <w:p w:rsidR="003F11BA" w:rsidRDefault="003F11BA" w:rsidP="003F11BA">
      <w:pPr>
        <w:pStyle w:val="Heading2"/>
      </w:pPr>
      <w:bookmarkStart w:id="14" w:name="_Toc506984521"/>
      <w:r>
        <w:t>One Drive Subscription</w:t>
      </w:r>
      <w:bookmarkEnd w:id="14"/>
    </w:p>
    <w:p w:rsidR="003F11BA" w:rsidRDefault="003F11BA" w:rsidP="003F11BA"/>
    <w:tbl>
      <w:tblPr>
        <w:tblStyle w:val="TableGrid"/>
        <w:tblW w:w="0" w:type="auto"/>
        <w:tblLook w:val="04A0" w:firstRow="1" w:lastRow="0" w:firstColumn="1" w:lastColumn="0" w:noHBand="0" w:noVBand="1"/>
      </w:tblPr>
      <w:tblGrid>
        <w:gridCol w:w="3086"/>
        <w:gridCol w:w="2702"/>
        <w:gridCol w:w="3222"/>
      </w:tblGrid>
      <w:tr w:rsidR="003F11BA" w:rsidTr="003F11BA">
        <w:tc>
          <w:tcPr>
            <w:tcW w:w="3086" w:type="dxa"/>
          </w:tcPr>
          <w:p w:rsidR="003F11BA" w:rsidRPr="003F11BA" w:rsidRDefault="003F11BA" w:rsidP="003F11BA">
            <w:pPr>
              <w:rPr>
                <w:b/>
              </w:rPr>
            </w:pPr>
            <w:r>
              <w:rPr>
                <w:b/>
              </w:rPr>
              <w:t>Type</w:t>
            </w:r>
          </w:p>
        </w:tc>
        <w:tc>
          <w:tcPr>
            <w:tcW w:w="2702" w:type="dxa"/>
          </w:tcPr>
          <w:p w:rsidR="003F11BA" w:rsidRPr="003F11BA" w:rsidRDefault="003F11BA" w:rsidP="003F11BA">
            <w:pPr>
              <w:rPr>
                <w:b/>
              </w:rPr>
            </w:pPr>
            <w:r w:rsidRPr="003F11BA">
              <w:rPr>
                <w:b/>
              </w:rPr>
              <w:t>Amount of storage</w:t>
            </w:r>
          </w:p>
        </w:tc>
        <w:tc>
          <w:tcPr>
            <w:tcW w:w="3222" w:type="dxa"/>
          </w:tcPr>
          <w:p w:rsidR="003F11BA" w:rsidRPr="003F11BA" w:rsidRDefault="003F11BA" w:rsidP="003F11BA">
            <w:pPr>
              <w:rPr>
                <w:b/>
              </w:rPr>
            </w:pPr>
            <w:r w:rsidRPr="003F11BA">
              <w:rPr>
                <w:b/>
              </w:rPr>
              <w:t>Subscription (at 02/2018)</w:t>
            </w:r>
          </w:p>
        </w:tc>
      </w:tr>
      <w:tr w:rsidR="003F11BA" w:rsidTr="003F11BA">
        <w:tc>
          <w:tcPr>
            <w:tcW w:w="3086" w:type="dxa"/>
          </w:tcPr>
          <w:p w:rsidR="003F11BA" w:rsidRDefault="003F11BA" w:rsidP="003F11BA">
            <w:r>
              <w:t xml:space="preserve">Office 365 Home + Premium OneDrive </w:t>
            </w:r>
          </w:p>
        </w:tc>
        <w:tc>
          <w:tcPr>
            <w:tcW w:w="2702" w:type="dxa"/>
          </w:tcPr>
          <w:p w:rsidR="003F11BA" w:rsidRDefault="003F11BA" w:rsidP="003F11BA">
            <w:r>
              <w:t>1TB per user (5TB total)</w:t>
            </w:r>
          </w:p>
        </w:tc>
        <w:tc>
          <w:tcPr>
            <w:tcW w:w="3222" w:type="dxa"/>
          </w:tcPr>
          <w:p w:rsidR="003F11BA" w:rsidRDefault="002B4439" w:rsidP="003F11BA">
            <w:r>
              <w:t>£79.99 per year</w:t>
            </w:r>
          </w:p>
        </w:tc>
      </w:tr>
      <w:tr w:rsidR="003F11BA" w:rsidTr="003F11BA">
        <w:tc>
          <w:tcPr>
            <w:tcW w:w="3086" w:type="dxa"/>
          </w:tcPr>
          <w:p w:rsidR="003F11BA" w:rsidRDefault="003F11BA" w:rsidP="003F11BA">
            <w:r>
              <w:t>Office 365 Personal + Premium OneDrive</w:t>
            </w:r>
          </w:p>
        </w:tc>
        <w:tc>
          <w:tcPr>
            <w:tcW w:w="2702" w:type="dxa"/>
          </w:tcPr>
          <w:p w:rsidR="003F11BA" w:rsidRDefault="002B4439" w:rsidP="003F11BA">
            <w:r>
              <w:t>1 TB</w:t>
            </w:r>
          </w:p>
        </w:tc>
        <w:tc>
          <w:tcPr>
            <w:tcW w:w="3222" w:type="dxa"/>
          </w:tcPr>
          <w:p w:rsidR="003F11BA" w:rsidRDefault="002B4439" w:rsidP="003F11BA">
            <w:r>
              <w:t>£59.99 per year</w:t>
            </w:r>
          </w:p>
        </w:tc>
      </w:tr>
      <w:tr w:rsidR="003F11BA" w:rsidTr="003F11BA">
        <w:tc>
          <w:tcPr>
            <w:tcW w:w="3086" w:type="dxa"/>
          </w:tcPr>
          <w:p w:rsidR="003F11BA" w:rsidRDefault="002B4439" w:rsidP="003F11BA">
            <w:r>
              <w:t>One Drive 50GB</w:t>
            </w:r>
          </w:p>
        </w:tc>
        <w:tc>
          <w:tcPr>
            <w:tcW w:w="2702" w:type="dxa"/>
          </w:tcPr>
          <w:p w:rsidR="003F11BA" w:rsidRDefault="002B4439" w:rsidP="003F11BA">
            <w:r>
              <w:t>50 GB</w:t>
            </w:r>
          </w:p>
        </w:tc>
        <w:tc>
          <w:tcPr>
            <w:tcW w:w="3222" w:type="dxa"/>
          </w:tcPr>
          <w:p w:rsidR="003F11BA" w:rsidRDefault="002B4439" w:rsidP="003F11BA">
            <w:r>
              <w:t>£1.99 per month</w:t>
            </w:r>
          </w:p>
        </w:tc>
      </w:tr>
      <w:tr w:rsidR="003F11BA" w:rsidTr="003F11BA">
        <w:tc>
          <w:tcPr>
            <w:tcW w:w="3086" w:type="dxa"/>
          </w:tcPr>
          <w:p w:rsidR="003F11BA" w:rsidRDefault="002B4439" w:rsidP="003F11BA">
            <w:r>
              <w:t>One Drive Basic</w:t>
            </w:r>
          </w:p>
        </w:tc>
        <w:tc>
          <w:tcPr>
            <w:tcW w:w="2702" w:type="dxa"/>
          </w:tcPr>
          <w:p w:rsidR="003F11BA" w:rsidRDefault="002B4439" w:rsidP="003F11BA">
            <w:r>
              <w:t>5 GB</w:t>
            </w:r>
          </w:p>
        </w:tc>
        <w:tc>
          <w:tcPr>
            <w:tcW w:w="3222" w:type="dxa"/>
          </w:tcPr>
          <w:p w:rsidR="003F11BA" w:rsidRDefault="002B4439" w:rsidP="003F11BA">
            <w:r>
              <w:t>Free</w:t>
            </w:r>
          </w:p>
        </w:tc>
      </w:tr>
    </w:tbl>
    <w:p w:rsidR="00837A6B" w:rsidRDefault="00837A6B" w:rsidP="003F11BA"/>
    <w:p w:rsidR="00837A6B" w:rsidRDefault="00837A6B" w:rsidP="00837A6B">
      <w:r>
        <w:br w:type="page"/>
      </w:r>
    </w:p>
    <w:p w:rsidR="00837A6B" w:rsidRDefault="00837A6B" w:rsidP="00837A6B">
      <w:pPr>
        <w:pStyle w:val="Heading2"/>
      </w:pPr>
      <w:bookmarkStart w:id="15" w:name="_Toc506984522"/>
      <w:r>
        <w:lastRenderedPageBreak/>
        <w:t>MMC Modes</w:t>
      </w:r>
      <w:bookmarkEnd w:id="15"/>
    </w:p>
    <w:p w:rsidR="00837A6B" w:rsidRDefault="00837A6B" w:rsidP="00837A6B"/>
    <w:tbl>
      <w:tblPr>
        <w:tblStyle w:val="TableGrid"/>
        <w:tblW w:w="0" w:type="auto"/>
        <w:tblLook w:val="04A0" w:firstRow="1" w:lastRow="0" w:firstColumn="1" w:lastColumn="0" w:noHBand="0" w:noVBand="1"/>
      </w:tblPr>
      <w:tblGrid>
        <w:gridCol w:w="4505"/>
        <w:gridCol w:w="4505"/>
      </w:tblGrid>
      <w:tr w:rsidR="00837A6B" w:rsidTr="00837A6B">
        <w:tc>
          <w:tcPr>
            <w:tcW w:w="4505" w:type="dxa"/>
          </w:tcPr>
          <w:p w:rsidR="00837A6B" w:rsidRPr="00F14EB5" w:rsidRDefault="00837A6B" w:rsidP="00837A6B">
            <w:pPr>
              <w:rPr>
                <w:b/>
              </w:rPr>
            </w:pPr>
            <w:r w:rsidRPr="00F14EB5">
              <w:rPr>
                <w:b/>
              </w:rPr>
              <w:t>Console mode</w:t>
            </w:r>
          </w:p>
        </w:tc>
        <w:tc>
          <w:tcPr>
            <w:tcW w:w="4505" w:type="dxa"/>
          </w:tcPr>
          <w:p w:rsidR="00837A6B" w:rsidRPr="00F14EB5" w:rsidRDefault="00837A6B" w:rsidP="00837A6B">
            <w:pPr>
              <w:rPr>
                <w:b/>
              </w:rPr>
            </w:pPr>
            <w:r w:rsidRPr="00F14EB5">
              <w:rPr>
                <w:b/>
              </w:rPr>
              <w:t>Description</w:t>
            </w:r>
          </w:p>
        </w:tc>
      </w:tr>
      <w:tr w:rsidR="00837A6B" w:rsidTr="00837A6B">
        <w:tc>
          <w:tcPr>
            <w:tcW w:w="4505" w:type="dxa"/>
          </w:tcPr>
          <w:p w:rsidR="00837A6B" w:rsidRDefault="00837A6B" w:rsidP="00837A6B">
            <w:r>
              <w:t>Author mode</w:t>
            </w:r>
          </w:p>
        </w:tc>
        <w:tc>
          <w:tcPr>
            <w:tcW w:w="4505" w:type="dxa"/>
          </w:tcPr>
          <w:p w:rsidR="00837A6B" w:rsidRDefault="00F14EB5" w:rsidP="00837A6B">
            <w:r>
              <w:t>Allows use of all MMC functions</w:t>
            </w:r>
          </w:p>
        </w:tc>
      </w:tr>
      <w:tr w:rsidR="00837A6B" w:rsidTr="00837A6B">
        <w:tc>
          <w:tcPr>
            <w:tcW w:w="4505" w:type="dxa"/>
          </w:tcPr>
          <w:p w:rsidR="00837A6B" w:rsidRDefault="00F14EB5" w:rsidP="00837A6B">
            <w:r>
              <w:t>User mode – full access</w:t>
            </w:r>
          </w:p>
        </w:tc>
        <w:tc>
          <w:tcPr>
            <w:tcW w:w="4505" w:type="dxa"/>
          </w:tcPr>
          <w:p w:rsidR="00837A6B" w:rsidRDefault="00F14EB5" w:rsidP="00837A6B">
            <w:r>
              <w:t>Gives users full access to window-management commands but they cannot add or remove snap-ins or change console properties</w:t>
            </w:r>
          </w:p>
        </w:tc>
      </w:tr>
      <w:tr w:rsidR="00837A6B" w:rsidTr="00837A6B">
        <w:tc>
          <w:tcPr>
            <w:tcW w:w="4505" w:type="dxa"/>
          </w:tcPr>
          <w:p w:rsidR="00837A6B" w:rsidRDefault="00F14EB5" w:rsidP="00837A6B">
            <w:r>
              <w:t>User mode – limited access, multiple window</w:t>
            </w:r>
          </w:p>
        </w:tc>
        <w:tc>
          <w:tcPr>
            <w:tcW w:w="4505" w:type="dxa"/>
          </w:tcPr>
          <w:p w:rsidR="00837A6B" w:rsidRDefault="00F14EB5" w:rsidP="00837A6B">
            <w:r>
              <w:t>Allows users to create new windows but not close any existing windows. Users can access only the areas of the console tree that were visible when the console was last saved.</w:t>
            </w:r>
          </w:p>
        </w:tc>
      </w:tr>
      <w:tr w:rsidR="00837A6B" w:rsidTr="00837A6B">
        <w:tc>
          <w:tcPr>
            <w:tcW w:w="4505" w:type="dxa"/>
          </w:tcPr>
          <w:p w:rsidR="00837A6B" w:rsidRDefault="00F14EB5" w:rsidP="00837A6B">
            <w:r>
              <w:t>User mode – limited access, single window</w:t>
            </w:r>
          </w:p>
        </w:tc>
        <w:tc>
          <w:tcPr>
            <w:tcW w:w="4505" w:type="dxa"/>
          </w:tcPr>
          <w:p w:rsidR="00837A6B" w:rsidRDefault="00F14EB5" w:rsidP="00837A6B">
            <w:r>
              <w:t>Users can access only the areas of the console tree that were visible when the console was last saved, and they cannot create new windows</w:t>
            </w:r>
          </w:p>
        </w:tc>
      </w:tr>
    </w:tbl>
    <w:p w:rsidR="00837A6B" w:rsidRDefault="00837A6B" w:rsidP="00837A6B"/>
    <w:p w:rsidR="00CD4A50" w:rsidRDefault="00CD4A50" w:rsidP="00CD4A50">
      <w:pPr>
        <w:pStyle w:val="Heading2"/>
      </w:pPr>
      <w:bookmarkStart w:id="16" w:name="_Toc506984523"/>
      <w:r>
        <w:t>Compact command options</w:t>
      </w:r>
      <w:bookmarkEnd w:id="16"/>
    </w:p>
    <w:p w:rsidR="00CD4A50" w:rsidRDefault="00CD4A50" w:rsidP="00CD4A50"/>
    <w:tbl>
      <w:tblPr>
        <w:tblStyle w:val="TableGrid"/>
        <w:tblW w:w="0" w:type="auto"/>
        <w:tblLook w:val="04A0" w:firstRow="1" w:lastRow="0" w:firstColumn="1" w:lastColumn="0" w:noHBand="0" w:noVBand="1"/>
      </w:tblPr>
      <w:tblGrid>
        <w:gridCol w:w="1413"/>
        <w:gridCol w:w="7597"/>
      </w:tblGrid>
      <w:tr w:rsidR="00CD4A50" w:rsidTr="00CD4A50">
        <w:tc>
          <w:tcPr>
            <w:tcW w:w="1413" w:type="dxa"/>
          </w:tcPr>
          <w:p w:rsidR="00CD4A50" w:rsidRPr="00CD4A50" w:rsidRDefault="00CD4A50" w:rsidP="00CD4A50">
            <w:pPr>
              <w:rPr>
                <w:b/>
              </w:rPr>
            </w:pPr>
            <w:r w:rsidRPr="00CD4A50">
              <w:rPr>
                <w:b/>
              </w:rPr>
              <w:t>Command</w:t>
            </w:r>
          </w:p>
        </w:tc>
        <w:tc>
          <w:tcPr>
            <w:tcW w:w="7597" w:type="dxa"/>
          </w:tcPr>
          <w:p w:rsidR="00CD4A50" w:rsidRPr="00CD4A50" w:rsidRDefault="00CD4A50" w:rsidP="00CD4A50">
            <w:pPr>
              <w:rPr>
                <w:b/>
              </w:rPr>
            </w:pPr>
            <w:r w:rsidRPr="00CD4A50">
              <w:rPr>
                <w:b/>
              </w:rPr>
              <w:t>Description</w:t>
            </w:r>
          </w:p>
        </w:tc>
      </w:tr>
      <w:tr w:rsidR="00CD4A50" w:rsidTr="00CD4A50">
        <w:tc>
          <w:tcPr>
            <w:tcW w:w="1413" w:type="dxa"/>
          </w:tcPr>
          <w:p w:rsidR="00CD4A50" w:rsidRPr="00A34702" w:rsidRDefault="00CD4A50" w:rsidP="00CD4A50">
            <w:pPr>
              <w:rPr>
                <w:rFonts w:ascii="Courier" w:hAnsi="Courier"/>
              </w:rPr>
            </w:pPr>
            <w:r w:rsidRPr="00A34702">
              <w:rPr>
                <w:rFonts w:ascii="Courier" w:hAnsi="Courier"/>
              </w:rPr>
              <w:t>/C</w:t>
            </w:r>
          </w:p>
        </w:tc>
        <w:tc>
          <w:tcPr>
            <w:tcW w:w="7597" w:type="dxa"/>
          </w:tcPr>
          <w:p w:rsidR="00CD4A50" w:rsidRDefault="00BC4D6B" w:rsidP="00CD4A50">
            <w:r>
              <w:t>Compresses the specified file or folder</w:t>
            </w:r>
          </w:p>
        </w:tc>
      </w:tr>
      <w:tr w:rsidR="00CD4A50" w:rsidTr="00CD4A50">
        <w:tc>
          <w:tcPr>
            <w:tcW w:w="1413" w:type="dxa"/>
          </w:tcPr>
          <w:p w:rsidR="00CD4A50" w:rsidRPr="00A34702" w:rsidRDefault="00CD4A50" w:rsidP="00CD4A50">
            <w:pPr>
              <w:rPr>
                <w:rFonts w:ascii="Courier" w:hAnsi="Courier"/>
              </w:rPr>
            </w:pPr>
            <w:r w:rsidRPr="00A34702">
              <w:rPr>
                <w:rFonts w:ascii="Courier" w:hAnsi="Courier"/>
              </w:rPr>
              <w:t>/U</w:t>
            </w:r>
          </w:p>
        </w:tc>
        <w:tc>
          <w:tcPr>
            <w:tcW w:w="7597" w:type="dxa"/>
          </w:tcPr>
          <w:p w:rsidR="00CD4A50" w:rsidRDefault="00BC4D6B" w:rsidP="00CD4A50">
            <w:proofErr w:type="spellStart"/>
            <w:r>
              <w:t>Uncompresses</w:t>
            </w:r>
            <w:proofErr w:type="spellEnd"/>
            <w:r>
              <w:t xml:space="preserve"> the specified file or folder</w:t>
            </w:r>
          </w:p>
        </w:tc>
      </w:tr>
      <w:tr w:rsidR="00CD4A50" w:rsidTr="00CD4A50">
        <w:tc>
          <w:tcPr>
            <w:tcW w:w="1413" w:type="dxa"/>
          </w:tcPr>
          <w:p w:rsidR="00CD4A50" w:rsidRPr="00A34702" w:rsidRDefault="00BC4D6B" w:rsidP="00CD4A50">
            <w:pPr>
              <w:rPr>
                <w:rFonts w:ascii="Courier" w:hAnsi="Courier"/>
              </w:rPr>
            </w:pPr>
            <w:r w:rsidRPr="00A34702">
              <w:rPr>
                <w:rFonts w:ascii="Courier" w:hAnsi="Courier"/>
              </w:rPr>
              <w:t>/</w:t>
            </w:r>
            <w:proofErr w:type="spellStart"/>
            <w:proofErr w:type="gramStart"/>
            <w:r w:rsidRPr="00A34702">
              <w:rPr>
                <w:rFonts w:ascii="Courier" w:hAnsi="Courier"/>
              </w:rPr>
              <w:t>S:dir</w:t>
            </w:r>
            <w:proofErr w:type="spellEnd"/>
            <w:proofErr w:type="gramEnd"/>
          </w:p>
        </w:tc>
        <w:tc>
          <w:tcPr>
            <w:tcW w:w="7597" w:type="dxa"/>
          </w:tcPr>
          <w:p w:rsidR="00CD4A50" w:rsidRDefault="00BC4D6B" w:rsidP="00CD4A50">
            <w:r>
              <w:t>Specifies which folder should be compressed or uncompressed</w:t>
            </w:r>
          </w:p>
        </w:tc>
      </w:tr>
      <w:tr w:rsidR="00CD4A50" w:rsidTr="00CD4A50">
        <w:tc>
          <w:tcPr>
            <w:tcW w:w="1413" w:type="dxa"/>
          </w:tcPr>
          <w:p w:rsidR="00CD4A50" w:rsidRPr="00A34702" w:rsidRDefault="00BC4D6B" w:rsidP="00CD4A50">
            <w:pPr>
              <w:rPr>
                <w:rFonts w:ascii="Courier" w:hAnsi="Courier"/>
              </w:rPr>
            </w:pPr>
            <w:r w:rsidRPr="00A34702">
              <w:rPr>
                <w:rFonts w:ascii="Courier" w:hAnsi="Courier"/>
              </w:rPr>
              <w:t>/A</w:t>
            </w:r>
          </w:p>
        </w:tc>
        <w:tc>
          <w:tcPr>
            <w:tcW w:w="7597" w:type="dxa"/>
          </w:tcPr>
          <w:p w:rsidR="00CD4A50" w:rsidRDefault="00BC4D6B" w:rsidP="00CD4A50">
            <w:r>
              <w:t>Displays any files that have hidden or system file attributes</w:t>
            </w:r>
          </w:p>
        </w:tc>
      </w:tr>
      <w:tr w:rsidR="00CD4A50" w:rsidTr="00CD4A50">
        <w:tc>
          <w:tcPr>
            <w:tcW w:w="1413" w:type="dxa"/>
          </w:tcPr>
          <w:p w:rsidR="00CD4A50" w:rsidRPr="00A34702" w:rsidRDefault="00BC4D6B" w:rsidP="00CD4A50">
            <w:pPr>
              <w:rPr>
                <w:rFonts w:ascii="Courier" w:hAnsi="Courier"/>
              </w:rPr>
            </w:pPr>
            <w:r w:rsidRPr="00A34702">
              <w:rPr>
                <w:rFonts w:ascii="Courier" w:hAnsi="Courier"/>
              </w:rPr>
              <w:t>/I</w:t>
            </w:r>
          </w:p>
        </w:tc>
        <w:tc>
          <w:tcPr>
            <w:tcW w:w="7597" w:type="dxa"/>
          </w:tcPr>
          <w:p w:rsidR="00CD4A50" w:rsidRDefault="00BC4D6B" w:rsidP="00CD4A50">
            <w:r>
              <w:t>Indicates that errors should be ignored</w:t>
            </w:r>
          </w:p>
        </w:tc>
      </w:tr>
      <w:tr w:rsidR="00CD4A50" w:rsidTr="00CD4A50">
        <w:tc>
          <w:tcPr>
            <w:tcW w:w="1413" w:type="dxa"/>
          </w:tcPr>
          <w:p w:rsidR="00CD4A50" w:rsidRPr="00A34702" w:rsidRDefault="00BC4D6B" w:rsidP="00CD4A50">
            <w:pPr>
              <w:rPr>
                <w:rFonts w:ascii="Courier" w:hAnsi="Courier"/>
              </w:rPr>
            </w:pPr>
            <w:r w:rsidRPr="00A34702">
              <w:rPr>
                <w:rFonts w:ascii="Courier" w:hAnsi="Courier"/>
              </w:rPr>
              <w:t>/F</w:t>
            </w:r>
          </w:p>
        </w:tc>
        <w:tc>
          <w:tcPr>
            <w:tcW w:w="7597" w:type="dxa"/>
          </w:tcPr>
          <w:p w:rsidR="00CD4A50" w:rsidRDefault="00BC4D6B" w:rsidP="00CD4A50">
            <w:r>
              <w:t>Forces a file to be compressed</w:t>
            </w:r>
          </w:p>
        </w:tc>
      </w:tr>
      <w:tr w:rsidR="00BC4D6B" w:rsidTr="00CD4A50">
        <w:tc>
          <w:tcPr>
            <w:tcW w:w="1413" w:type="dxa"/>
          </w:tcPr>
          <w:p w:rsidR="00BC4D6B" w:rsidRPr="00A34702" w:rsidRDefault="00BC4D6B" w:rsidP="00CD4A50">
            <w:pPr>
              <w:rPr>
                <w:rFonts w:ascii="Courier" w:hAnsi="Courier"/>
              </w:rPr>
            </w:pPr>
            <w:r w:rsidRPr="00A34702">
              <w:rPr>
                <w:rFonts w:ascii="Courier" w:hAnsi="Courier"/>
              </w:rPr>
              <w:t>/Q</w:t>
            </w:r>
          </w:p>
        </w:tc>
        <w:tc>
          <w:tcPr>
            <w:tcW w:w="7597" w:type="dxa"/>
          </w:tcPr>
          <w:p w:rsidR="00BC4D6B" w:rsidRDefault="00BC4D6B" w:rsidP="00CD4A50">
            <w:r>
              <w:t>Used with reporting to report only critical information</w:t>
            </w:r>
          </w:p>
        </w:tc>
      </w:tr>
      <w:tr w:rsidR="00CD4A50" w:rsidTr="00CD4A50">
        <w:tc>
          <w:tcPr>
            <w:tcW w:w="1413" w:type="dxa"/>
          </w:tcPr>
          <w:p w:rsidR="00CD4A50" w:rsidRPr="00A34702" w:rsidRDefault="00BC4D6B" w:rsidP="00CD4A50">
            <w:pPr>
              <w:rPr>
                <w:rFonts w:ascii="Courier" w:hAnsi="Courier"/>
              </w:rPr>
            </w:pPr>
            <w:r w:rsidRPr="00A34702">
              <w:rPr>
                <w:rFonts w:ascii="Courier" w:hAnsi="Courier"/>
              </w:rPr>
              <w:t>/?</w:t>
            </w:r>
          </w:p>
        </w:tc>
        <w:tc>
          <w:tcPr>
            <w:tcW w:w="7597" w:type="dxa"/>
          </w:tcPr>
          <w:p w:rsidR="00CD4A50" w:rsidRDefault="00BC4D6B" w:rsidP="00CD4A50">
            <w:r>
              <w:t>Displays help</w:t>
            </w:r>
          </w:p>
        </w:tc>
      </w:tr>
    </w:tbl>
    <w:p w:rsidR="00CD4A50" w:rsidRDefault="00CD4A50" w:rsidP="00CD4A50"/>
    <w:p w:rsidR="006C0B83" w:rsidRDefault="004367E1" w:rsidP="004367E1">
      <w:pPr>
        <w:pStyle w:val="Heading2"/>
      </w:pPr>
      <w:bookmarkStart w:id="17" w:name="_Toc506984524"/>
      <w:r>
        <w:t xml:space="preserve">PowerShell </w:t>
      </w:r>
      <w:r w:rsidR="002F10F4">
        <w:t xml:space="preserve">Disk </w:t>
      </w:r>
      <w:r>
        <w:t>commands</w:t>
      </w:r>
      <w:bookmarkEnd w:id="17"/>
    </w:p>
    <w:p w:rsidR="004367E1" w:rsidRDefault="004367E1" w:rsidP="004367E1"/>
    <w:tbl>
      <w:tblPr>
        <w:tblStyle w:val="TableGrid"/>
        <w:tblW w:w="0" w:type="auto"/>
        <w:tblLook w:val="04A0" w:firstRow="1" w:lastRow="0" w:firstColumn="1" w:lastColumn="0" w:noHBand="0" w:noVBand="1"/>
      </w:tblPr>
      <w:tblGrid>
        <w:gridCol w:w="2972"/>
        <w:gridCol w:w="6038"/>
      </w:tblGrid>
      <w:tr w:rsidR="004367E1" w:rsidTr="00A817D9">
        <w:tc>
          <w:tcPr>
            <w:tcW w:w="2972" w:type="dxa"/>
          </w:tcPr>
          <w:p w:rsidR="004367E1" w:rsidRPr="004367E1" w:rsidRDefault="004367E1" w:rsidP="004367E1">
            <w:pPr>
              <w:rPr>
                <w:b/>
              </w:rPr>
            </w:pPr>
            <w:r w:rsidRPr="004367E1">
              <w:rPr>
                <w:b/>
              </w:rPr>
              <w:t>PowerShell Command</w:t>
            </w:r>
          </w:p>
        </w:tc>
        <w:tc>
          <w:tcPr>
            <w:tcW w:w="6038" w:type="dxa"/>
          </w:tcPr>
          <w:p w:rsidR="004367E1" w:rsidRPr="004367E1" w:rsidRDefault="004367E1" w:rsidP="004367E1">
            <w:pPr>
              <w:rPr>
                <w:b/>
              </w:rPr>
            </w:pPr>
            <w:r w:rsidRPr="004367E1">
              <w:rPr>
                <w:b/>
              </w:rPr>
              <w:t>Description</w:t>
            </w:r>
          </w:p>
        </w:tc>
      </w:tr>
      <w:tr w:rsidR="004367E1" w:rsidTr="00A817D9">
        <w:tc>
          <w:tcPr>
            <w:tcW w:w="2972" w:type="dxa"/>
          </w:tcPr>
          <w:p w:rsidR="004367E1" w:rsidRPr="00A34702" w:rsidRDefault="004367E1" w:rsidP="004367E1">
            <w:pPr>
              <w:rPr>
                <w:rFonts w:ascii="Courier" w:hAnsi="Courier"/>
              </w:rPr>
            </w:pPr>
            <w:r w:rsidRPr="00A34702">
              <w:rPr>
                <w:rFonts w:ascii="Courier" w:hAnsi="Courier"/>
              </w:rPr>
              <w:t>Add-</w:t>
            </w:r>
            <w:proofErr w:type="spellStart"/>
            <w:r w:rsidRPr="00A34702">
              <w:rPr>
                <w:rFonts w:ascii="Courier" w:hAnsi="Courier"/>
              </w:rPr>
              <w:t>PhysicalDisk</w:t>
            </w:r>
            <w:proofErr w:type="spellEnd"/>
          </w:p>
        </w:tc>
        <w:tc>
          <w:tcPr>
            <w:tcW w:w="6038" w:type="dxa"/>
          </w:tcPr>
          <w:p w:rsidR="004367E1" w:rsidRDefault="004367E1" w:rsidP="004367E1">
            <w:r>
              <w:t>Add a disk to a storage pool</w:t>
            </w:r>
          </w:p>
        </w:tc>
      </w:tr>
      <w:tr w:rsidR="004367E1" w:rsidTr="00A817D9">
        <w:tc>
          <w:tcPr>
            <w:tcW w:w="2972" w:type="dxa"/>
          </w:tcPr>
          <w:p w:rsidR="004367E1" w:rsidRPr="00A34702" w:rsidRDefault="004367E1" w:rsidP="004367E1">
            <w:pPr>
              <w:rPr>
                <w:rFonts w:ascii="Courier" w:hAnsi="Courier"/>
              </w:rPr>
            </w:pPr>
            <w:r w:rsidRPr="00A34702">
              <w:rPr>
                <w:rFonts w:ascii="Courier" w:hAnsi="Courier"/>
              </w:rPr>
              <w:t>Clear-Disk</w:t>
            </w:r>
          </w:p>
        </w:tc>
        <w:tc>
          <w:tcPr>
            <w:tcW w:w="6038" w:type="dxa"/>
          </w:tcPr>
          <w:p w:rsidR="004367E1" w:rsidRDefault="004367E1" w:rsidP="004367E1">
            <w:r>
              <w:t>Removes all partition information and erases all data on a disk</w:t>
            </w:r>
          </w:p>
        </w:tc>
      </w:tr>
      <w:tr w:rsidR="004367E1" w:rsidTr="00A817D9">
        <w:tc>
          <w:tcPr>
            <w:tcW w:w="2972" w:type="dxa"/>
          </w:tcPr>
          <w:p w:rsidR="004367E1" w:rsidRPr="00A34702" w:rsidRDefault="004367E1" w:rsidP="004367E1">
            <w:pPr>
              <w:rPr>
                <w:rFonts w:ascii="Courier" w:hAnsi="Courier"/>
              </w:rPr>
            </w:pPr>
            <w:r w:rsidRPr="00A34702">
              <w:rPr>
                <w:rFonts w:ascii="Courier" w:hAnsi="Courier"/>
              </w:rPr>
              <w:t>Connect-</w:t>
            </w:r>
            <w:proofErr w:type="spellStart"/>
            <w:r w:rsidRPr="00A34702">
              <w:rPr>
                <w:rFonts w:ascii="Courier" w:hAnsi="Courier"/>
              </w:rPr>
              <w:t>VirtualDisk</w:t>
            </w:r>
            <w:proofErr w:type="spellEnd"/>
          </w:p>
        </w:tc>
        <w:tc>
          <w:tcPr>
            <w:tcW w:w="6038" w:type="dxa"/>
          </w:tcPr>
          <w:p w:rsidR="004367E1" w:rsidRDefault="004367E1" w:rsidP="004367E1">
            <w:r>
              <w:t>Administrators use this command for connecting a disconnected virtual disk to a computer using Storage Spaces</w:t>
            </w:r>
          </w:p>
        </w:tc>
      </w:tr>
      <w:tr w:rsidR="004367E1" w:rsidTr="00A817D9">
        <w:tc>
          <w:tcPr>
            <w:tcW w:w="2972" w:type="dxa"/>
          </w:tcPr>
          <w:p w:rsidR="004367E1" w:rsidRPr="00A34702" w:rsidRDefault="004367E1" w:rsidP="004367E1">
            <w:pPr>
              <w:rPr>
                <w:rFonts w:ascii="Courier" w:hAnsi="Courier"/>
              </w:rPr>
            </w:pPr>
            <w:r w:rsidRPr="00A34702">
              <w:rPr>
                <w:rFonts w:ascii="Courier" w:hAnsi="Courier"/>
              </w:rPr>
              <w:t>Disconnect-</w:t>
            </w:r>
            <w:proofErr w:type="spellStart"/>
            <w:r w:rsidRPr="00A34702">
              <w:rPr>
                <w:rFonts w:ascii="Courier" w:hAnsi="Courier"/>
              </w:rPr>
              <w:t>VirtualDisk</w:t>
            </w:r>
            <w:proofErr w:type="spellEnd"/>
          </w:p>
        </w:tc>
        <w:tc>
          <w:tcPr>
            <w:tcW w:w="6038" w:type="dxa"/>
          </w:tcPr>
          <w:p w:rsidR="004367E1" w:rsidRDefault="004367E1" w:rsidP="004367E1">
            <w:r>
              <w:t>Disconnects a virtual disk from a computer</w:t>
            </w:r>
          </w:p>
        </w:tc>
      </w:tr>
      <w:tr w:rsidR="004367E1" w:rsidTr="00A817D9">
        <w:tc>
          <w:tcPr>
            <w:tcW w:w="2972" w:type="dxa"/>
          </w:tcPr>
          <w:p w:rsidR="004367E1" w:rsidRPr="00A34702" w:rsidRDefault="004367E1" w:rsidP="004367E1">
            <w:pPr>
              <w:rPr>
                <w:rFonts w:ascii="Courier" w:hAnsi="Courier"/>
              </w:rPr>
            </w:pPr>
            <w:r w:rsidRPr="00A34702">
              <w:rPr>
                <w:rFonts w:ascii="Courier" w:hAnsi="Courier"/>
              </w:rPr>
              <w:t>Dismount-</w:t>
            </w:r>
            <w:proofErr w:type="spellStart"/>
            <w:r w:rsidRPr="00A34702">
              <w:rPr>
                <w:rFonts w:ascii="Courier" w:hAnsi="Courier"/>
              </w:rPr>
              <w:t>DiskImage</w:t>
            </w:r>
            <w:proofErr w:type="spellEnd"/>
          </w:p>
        </w:tc>
        <w:tc>
          <w:tcPr>
            <w:tcW w:w="6038" w:type="dxa"/>
          </w:tcPr>
          <w:p w:rsidR="004367E1" w:rsidRDefault="004367E1" w:rsidP="004367E1">
            <w:r>
              <w:t xml:space="preserve">Administrators use this command to dismount  </w:t>
            </w:r>
          </w:p>
        </w:tc>
      </w:tr>
      <w:tr w:rsidR="004367E1" w:rsidTr="00A817D9">
        <w:tc>
          <w:tcPr>
            <w:tcW w:w="2972" w:type="dxa"/>
          </w:tcPr>
          <w:p w:rsidR="004367E1" w:rsidRPr="00A34702" w:rsidRDefault="00E35ED5" w:rsidP="004367E1">
            <w:pPr>
              <w:rPr>
                <w:rFonts w:ascii="Courier" w:hAnsi="Courier"/>
              </w:rPr>
            </w:pPr>
            <w:r w:rsidRPr="00A34702">
              <w:rPr>
                <w:rFonts w:ascii="Courier" w:hAnsi="Courier"/>
              </w:rPr>
              <w:t>Format-Volume</w:t>
            </w:r>
          </w:p>
        </w:tc>
        <w:tc>
          <w:tcPr>
            <w:tcW w:w="6038" w:type="dxa"/>
          </w:tcPr>
          <w:p w:rsidR="004367E1" w:rsidRDefault="00E35ED5" w:rsidP="004367E1">
            <w:r>
              <w:t xml:space="preserve">Format the volume on a drive </w:t>
            </w:r>
          </w:p>
        </w:tc>
      </w:tr>
      <w:tr w:rsidR="004367E1" w:rsidTr="00A817D9">
        <w:tc>
          <w:tcPr>
            <w:tcW w:w="2972" w:type="dxa"/>
          </w:tcPr>
          <w:p w:rsidR="004367E1" w:rsidRPr="00A34702" w:rsidRDefault="00E35ED5" w:rsidP="004367E1">
            <w:pPr>
              <w:rPr>
                <w:rFonts w:ascii="Courier" w:hAnsi="Courier"/>
              </w:rPr>
            </w:pPr>
            <w:r w:rsidRPr="00A34702">
              <w:rPr>
                <w:rFonts w:ascii="Courier" w:hAnsi="Courier"/>
              </w:rPr>
              <w:t>Get-Disk</w:t>
            </w:r>
          </w:p>
        </w:tc>
        <w:tc>
          <w:tcPr>
            <w:tcW w:w="6038" w:type="dxa"/>
          </w:tcPr>
          <w:p w:rsidR="004367E1" w:rsidRDefault="00E35ED5" w:rsidP="004367E1">
            <w:r>
              <w:t>Allows the OS to see a disk</w:t>
            </w:r>
          </w:p>
        </w:tc>
      </w:tr>
      <w:tr w:rsidR="004367E1" w:rsidTr="00A817D9">
        <w:tc>
          <w:tcPr>
            <w:tcW w:w="2972" w:type="dxa"/>
          </w:tcPr>
          <w:p w:rsidR="004367E1" w:rsidRPr="00A34702" w:rsidRDefault="00E35ED5" w:rsidP="004367E1">
            <w:pPr>
              <w:rPr>
                <w:rFonts w:ascii="Courier" w:hAnsi="Courier"/>
              </w:rPr>
            </w:pPr>
            <w:r w:rsidRPr="00A34702">
              <w:rPr>
                <w:rFonts w:ascii="Courier" w:hAnsi="Courier"/>
              </w:rPr>
              <w:t>Get-</w:t>
            </w:r>
            <w:proofErr w:type="spellStart"/>
            <w:r w:rsidRPr="00A34702">
              <w:rPr>
                <w:rFonts w:ascii="Courier" w:hAnsi="Courier"/>
              </w:rPr>
              <w:t>DiskImage</w:t>
            </w:r>
            <w:proofErr w:type="spellEnd"/>
          </w:p>
        </w:tc>
        <w:tc>
          <w:tcPr>
            <w:tcW w:w="6038" w:type="dxa"/>
          </w:tcPr>
          <w:p w:rsidR="004367E1" w:rsidRDefault="00E35ED5" w:rsidP="004367E1">
            <w:r>
              <w:t>Allows the OS to see a disk image</w:t>
            </w:r>
          </w:p>
        </w:tc>
      </w:tr>
    </w:tbl>
    <w:p w:rsidR="004367E1" w:rsidRDefault="004367E1" w:rsidP="004367E1"/>
    <w:p w:rsidR="00A817D9" w:rsidRDefault="00A817D9" w:rsidP="004367E1"/>
    <w:tbl>
      <w:tblPr>
        <w:tblStyle w:val="TableGrid"/>
        <w:tblW w:w="0" w:type="auto"/>
        <w:tblLook w:val="04A0" w:firstRow="1" w:lastRow="0" w:firstColumn="1" w:lastColumn="0" w:noHBand="0" w:noVBand="1"/>
      </w:tblPr>
      <w:tblGrid>
        <w:gridCol w:w="2972"/>
        <w:gridCol w:w="6038"/>
      </w:tblGrid>
      <w:tr w:rsidR="002F10F4" w:rsidTr="00A817D9">
        <w:tc>
          <w:tcPr>
            <w:tcW w:w="2972" w:type="dxa"/>
          </w:tcPr>
          <w:p w:rsidR="002F10F4" w:rsidRPr="004367E1" w:rsidRDefault="002F10F4" w:rsidP="002F10F4">
            <w:pPr>
              <w:rPr>
                <w:b/>
              </w:rPr>
            </w:pPr>
            <w:r w:rsidRPr="004367E1">
              <w:rPr>
                <w:b/>
              </w:rPr>
              <w:t>PowerShell Command</w:t>
            </w:r>
          </w:p>
        </w:tc>
        <w:tc>
          <w:tcPr>
            <w:tcW w:w="6038" w:type="dxa"/>
          </w:tcPr>
          <w:p w:rsidR="002F10F4" w:rsidRPr="004367E1" w:rsidRDefault="002F10F4" w:rsidP="002F10F4">
            <w:pPr>
              <w:rPr>
                <w:b/>
              </w:rPr>
            </w:pPr>
            <w:r w:rsidRPr="004367E1">
              <w:rPr>
                <w:b/>
              </w:rPr>
              <w:t>Description</w:t>
            </w:r>
          </w:p>
        </w:tc>
      </w:tr>
      <w:tr w:rsidR="002F10F4" w:rsidTr="00A817D9">
        <w:tc>
          <w:tcPr>
            <w:tcW w:w="2972" w:type="dxa"/>
          </w:tcPr>
          <w:p w:rsidR="002F10F4" w:rsidRPr="00A34702" w:rsidRDefault="002F10F4" w:rsidP="002F10F4">
            <w:pPr>
              <w:rPr>
                <w:rFonts w:ascii="Courier" w:hAnsi="Courier"/>
              </w:rPr>
            </w:pPr>
            <w:r w:rsidRPr="00A34702">
              <w:rPr>
                <w:rFonts w:ascii="Courier" w:hAnsi="Courier"/>
              </w:rPr>
              <w:t>Get-</w:t>
            </w:r>
            <w:proofErr w:type="spellStart"/>
            <w:r w:rsidRPr="00A34702">
              <w:rPr>
                <w:rFonts w:ascii="Courier" w:hAnsi="Courier"/>
              </w:rPr>
              <w:t>FileIntegrity</w:t>
            </w:r>
            <w:proofErr w:type="spellEnd"/>
          </w:p>
        </w:tc>
        <w:tc>
          <w:tcPr>
            <w:tcW w:w="6038" w:type="dxa"/>
          </w:tcPr>
          <w:p w:rsidR="002F10F4" w:rsidRDefault="002F10F4" w:rsidP="002F10F4">
            <w:r>
              <w:t xml:space="preserve">Checks the integrity information for a file on </w:t>
            </w:r>
            <w:proofErr w:type="gramStart"/>
            <w:r>
              <w:t>an</w:t>
            </w:r>
            <w:proofErr w:type="gramEnd"/>
            <w:r>
              <w:t xml:space="preserve"> </w:t>
            </w:r>
            <w:proofErr w:type="spellStart"/>
            <w:r>
              <w:t>ReFS</w:t>
            </w:r>
            <w:proofErr w:type="spellEnd"/>
            <w:r>
              <w:t xml:space="preserve"> volume</w:t>
            </w:r>
          </w:p>
        </w:tc>
      </w:tr>
      <w:tr w:rsidR="002F10F4" w:rsidTr="00A817D9">
        <w:tc>
          <w:tcPr>
            <w:tcW w:w="2972" w:type="dxa"/>
          </w:tcPr>
          <w:p w:rsidR="002F10F4" w:rsidRPr="00A34702" w:rsidRDefault="00A817D9" w:rsidP="002F10F4">
            <w:pPr>
              <w:rPr>
                <w:rFonts w:ascii="Courier" w:hAnsi="Courier"/>
              </w:rPr>
            </w:pPr>
            <w:r w:rsidRPr="00A34702">
              <w:rPr>
                <w:rFonts w:ascii="Courier" w:hAnsi="Courier"/>
              </w:rPr>
              <w:t>Get-Partition</w:t>
            </w:r>
          </w:p>
        </w:tc>
        <w:tc>
          <w:tcPr>
            <w:tcW w:w="6038" w:type="dxa"/>
          </w:tcPr>
          <w:p w:rsidR="002F10F4" w:rsidRDefault="00A817D9" w:rsidP="002F10F4">
            <w:r>
              <w:t>Get a list of the partitions on the system’s disks</w:t>
            </w:r>
          </w:p>
        </w:tc>
      </w:tr>
      <w:tr w:rsidR="002F10F4" w:rsidTr="00A817D9">
        <w:tc>
          <w:tcPr>
            <w:tcW w:w="2972" w:type="dxa"/>
          </w:tcPr>
          <w:p w:rsidR="002F10F4" w:rsidRPr="00A34702" w:rsidRDefault="00A817D9" w:rsidP="002F10F4">
            <w:pPr>
              <w:rPr>
                <w:rFonts w:ascii="Courier" w:hAnsi="Courier"/>
              </w:rPr>
            </w:pPr>
            <w:r w:rsidRPr="00A34702">
              <w:rPr>
                <w:rFonts w:ascii="Courier" w:hAnsi="Courier"/>
              </w:rPr>
              <w:t>Get-</w:t>
            </w:r>
            <w:proofErr w:type="spellStart"/>
            <w:r w:rsidRPr="00A34702">
              <w:rPr>
                <w:rFonts w:ascii="Courier" w:hAnsi="Courier"/>
              </w:rPr>
              <w:t>PhysicalDisk</w:t>
            </w:r>
            <w:proofErr w:type="spellEnd"/>
          </w:p>
        </w:tc>
        <w:tc>
          <w:tcPr>
            <w:tcW w:w="6038" w:type="dxa"/>
          </w:tcPr>
          <w:p w:rsidR="002F10F4" w:rsidRDefault="00A817D9" w:rsidP="002F10F4">
            <w:r>
              <w:t>Lists all available physical disks</w:t>
            </w:r>
          </w:p>
        </w:tc>
      </w:tr>
      <w:tr w:rsidR="002F10F4" w:rsidTr="00A817D9">
        <w:tc>
          <w:tcPr>
            <w:tcW w:w="2972" w:type="dxa"/>
          </w:tcPr>
          <w:p w:rsidR="002F10F4" w:rsidRPr="00A34702" w:rsidRDefault="00E43A98" w:rsidP="002F10F4">
            <w:pPr>
              <w:rPr>
                <w:rFonts w:ascii="Courier" w:hAnsi="Courier"/>
              </w:rPr>
            </w:pPr>
            <w:r w:rsidRPr="00A34702">
              <w:rPr>
                <w:rFonts w:ascii="Courier" w:hAnsi="Courier"/>
              </w:rPr>
              <w:t>Get-</w:t>
            </w:r>
            <w:proofErr w:type="spellStart"/>
            <w:r w:rsidRPr="00A34702">
              <w:rPr>
                <w:rFonts w:ascii="Courier" w:hAnsi="Courier"/>
              </w:rPr>
              <w:t>VirtualDisk</w:t>
            </w:r>
            <w:proofErr w:type="spellEnd"/>
          </w:p>
        </w:tc>
        <w:tc>
          <w:tcPr>
            <w:tcW w:w="6038" w:type="dxa"/>
          </w:tcPr>
          <w:p w:rsidR="002F10F4" w:rsidRDefault="00E43A98" w:rsidP="002F10F4">
            <w:r>
              <w:t>Allows an OS to see a virtual disk</w:t>
            </w:r>
          </w:p>
        </w:tc>
      </w:tr>
      <w:tr w:rsidR="002F10F4" w:rsidTr="00A817D9">
        <w:tc>
          <w:tcPr>
            <w:tcW w:w="2972" w:type="dxa"/>
          </w:tcPr>
          <w:p w:rsidR="002F10F4" w:rsidRPr="00A34702" w:rsidRDefault="00E43A98" w:rsidP="002F10F4">
            <w:pPr>
              <w:rPr>
                <w:rFonts w:ascii="Courier" w:hAnsi="Courier"/>
              </w:rPr>
            </w:pPr>
            <w:r w:rsidRPr="00A34702">
              <w:rPr>
                <w:rFonts w:ascii="Courier" w:hAnsi="Courier"/>
              </w:rPr>
              <w:t>Get-Volume</w:t>
            </w:r>
          </w:p>
        </w:tc>
        <w:tc>
          <w:tcPr>
            <w:tcW w:w="6038" w:type="dxa"/>
          </w:tcPr>
          <w:p w:rsidR="002F10F4" w:rsidRDefault="00E43A98" w:rsidP="002F10F4">
            <w:r>
              <w:t>Shows the volume object</w:t>
            </w:r>
          </w:p>
        </w:tc>
      </w:tr>
      <w:tr w:rsidR="002F10F4" w:rsidTr="00A817D9">
        <w:tc>
          <w:tcPr>
            <w:tcW w:w="2972" w:type="dxa"/>
          </w:tcPr>
          <w:p w:rsidR="002F10F4" w:rsidRPr="00A34702" w:rsidRDefault="00E43A98" w:rsidP="002F10F4">
            <w:pPr>
              <w:rPr>
                <w:rFonts w:ascii="Courier" w:hAnsi="Courier"/>
              </w:rPr>
            </w:pPr>
            <w:r w:rsidRPr="00A34702">
              <w:rPr>
                <w:rFonts w:ascii="Courier" w:hAnsi="Courier"/>
              </w:rPr>
              <w:t>Initialize-Disk</w:t>
            </w:r>
          </w:p>
        </w:tc>
        <w:tc>
          <w:tcPr>
            <w:tcW w:w="6038" w:type="dxa"/>
          </w:tcPr>
          <w:p w:rsidR="002F10F4" w:rsidRDefault="00E43A98" w:rsidP="002F10F4">
            <w:r>
              <w:t>Initialises a disk for first time use</w:t>
            </w:r>
          </w:p>
        </w:tc>
      </w:tr>
      <w:tr w:rsidR="002F10F4" w:rsidTr="00A817D9">
        <w:tc>
          <w:tcPr>
            <w:tcW w:w="2972" w:type="dxa"/>
          </w:tcPr>
          <w:p w:rsidR="002F10F4" w:rsidRPr="00A34702" w:rsidRDefault="00E43A98" w:rsidP="002F10F4">
            <w:pPr>
              <w:rPr>
                <w:rFonts w:ascii="Courier" w:hAnsi="Courier"/>
              </w:rPr>
            </w:pPr>
            <w:r w:rsidRPr="00A34702">
              <w:rPr>
                <w:rFonts w:ascii="Courier" w:hAnsi="Courier"/>
              </w:rPr>
              <w:t>Invoke-Command</w:t>
            </w:r>
          </w:p>
        </w:tc>
        <w:tc>
          <w:tcPr>
            <w:tcW w:w="6038" w:type="dxa"/>
          </w:tcPr>
          <w:p w:rsidR="002F10F4" w:rsidRDefault="00E43A98" w:rsidP="002F10F4">
            <w:r>
              <w:t>Allows remote execution of PowerShell commands on another system</w:t>
            </w:r>
          </w:p>
        </w:tc>
      </w:tr>
      <w:tr w:rsidR="00E43A98" w:rsidTr="00A817D9">
        <w:tc>
          <w:tcPr>
            <w:tcW w:w="2972" w:type="dxa"/>
          </w:tcPr>
          <w:p w:rsidR="00E43A98" w:rsidRPr="00A34702" w:rsidRDefault="00164E22" w:rsidP="002F10F4">
            <w:pPr>
              <w:rPr>
                <w:rFonts w:ascii="Courier" w:hAnsi="Courier"/>
              </w:rPr>
            </w:pPr>
            <w:r w:rsidRPr="00A34702">
              <w:rPr>
                <w:rFonts w:ascii="Courier" w:hAnsi="Courier"/>
              </w:rPr>
              <w:t>Mount-</w:t>
            </w:r>
            <w:proofErr w:type="spellStart"/>
            <w:r w:rsidRPr="00A34702">
              <w:rPr>
                <w:rFonts w:ascii="Courier" w:hAnsi="Courier"/>
              </w:rPr>
              <w:t>DiskImage</w:t>
            </w:r>
            <w:proofErr w:type="spellEnd"/>
          </w:p>
        </w:tc>
        <w:tc>
          <w:tcPr>
            <w:tcW w:w="6038" w:type="dxa"/>
          </w:tcPr>
          <w:p w:rsidR="00E43A98" w:rsidRDefault="00164E22" w:rsidP="002F10F4">
            <w:r>
              <w:t>Mounts a VHD or ISO image to appear as a normal disk</w:t>
            </w:r>
          </w:p>
        </w:tc>
      </w:tr>
      <w:tr w:rsidR="00E43A98" w:rsidTr="00A817D9">
        <w:tc>
          <w:tcPr>
            <w:tcW w:w="2972" w:type="dxa"/>
          </w:tcPr>
          <w:p w:rsidR="00E43A98" w:rsidRPr="00A34702" w:rsidRDefault="00164E22" w:rsidP="002F10F4">
            <w:pPr>
              <w:rPr>
                <w:rFonts w:ascii="Courier" w:hAnsi="Courier"/>
              </w:rPr>
            </w:pPr>
            <w:r w:rsidRPr="00A34702">
              <w:rPr>
                <w:rFonts w:ascii="Courier" w:hAnsi="Courier"/>
              </w:rPr>
              <w:t>New-Partition</w:t>
            </w:r>
          </w:p>
        </w:tc>
        <w:tc>
          <w:tcPr>
            <w:tcW w:w="6038" w:type="dxa"/>
          </w:tcPr>
          <w:p w:rsidR="00E43A98" w:rsidRDefault="00164E22" w:rsidP="002F10F4">
            <w:r>
              <w:t>Creates a new partition on an existing disk</w:t>
            </w:r>
          </w:p>
        </w:tc>
      </w:tr>
      <w:tr w:rsidR="00E43A98" w:rsidTr="00A817D9">
        <w:tc>
          <w:tcPr>
            <w:tcW w:w="2972" w:type="dxa"/>
          </w:tcPr>
          <w:p w:rsidR="00E43A98" w:rsidRPr="00A34702" w:rsidRDefault="00164E22" w:rsidP="002F10F4">
            <w:pPr>
              <w:rPr>
                <w:rFonts w:ascii="Courier" w:hAnsi="Courier"/>
              </w:rPr>
            </w:pPr>
            <w:r w:rsidRPr="00A34702">
              <w:rPr>
                <w:rFonts w:ascii="Courier" w:hAnsi="Courier"/>
              </w:rPr>
              <w:t>New-</w:t>
            </w:r>
            <w:proofErr w:type="spellStart"/>
            <w:r w:rsidRPr="00A34702">
              <w:rPr>
                <w:rFonts w:ascii="Courier" w:hAnsi="Courier"/>
              </w:rPr>
              <w:t>StoragePool</w:t>
            </w:r>
            <w:proofErr w:type="spellEnd"/>
          </w:p>
        </w:tc>
        <w:tc>
          <w:tcPr>
            <w:tcW w:w="6038" w:type="dxa"/>
          </w:tcPr>
          <w:p w:rsidR="00E43A98" w:rsidRDefault="00164E22" w:rsidP="002F10F4">
            <w:r>
              <w:t>Creates a new storage pool of physical disks</w:t>
            </w:r>
          </w:p>
        </w:tc>
      </w:tr>
      <w:tr w:rsidR="00E43A98" w:rsidTr="00A817D9">
        <w:tc>
          <w:tcPr>
            <w:tcW w:w="2972" w:type="dxa"/>
          </w:tcPr>
          <w:p w:rsidR="00E43A98" w:rsidRPr="00A34702" w:rsidRDefault="00164E22" w:rsidP="002F10F4">
            <w:pPr>
              <w:rPr>
                <w:rFonts w:ascii="Courier" w:hAnsi="Courier"/>
              </w:rPr>
            </w:pPr>
            <w:r w:rsidRPr="00A34702">
              <w:rPr>
                <w:rFonts w:ascii="Courier" w:hAnsi="Courier"/>
              </w:rPr>
              <w:t>New-</w:t>
            </w:r>
            <w:proofErr w:type="spellStart"/>
            <w:r w:rsidRPr="00A34702">
              <w:rPr>
                <w:rFonts w:ascii="Courier" w:hAnsi="Courier"/>
              </w:rPr>
              <w:t>VirtualDisk</w:t>
            </w:r>
            <w:proofErr w:type="spellEnd"/>
          </w:p>
        </w:tc>
        <w:tc>
          <w:tcPr>
            <w:tcW w:w="6038" w:type="dxa"/>
          </w:tcPr>
          <w:p w:rsidR="00E43A98" w:rsidRDefault="00164E22" w:rsidP="002F10F4">
            <w:r>
              <w:t>Creates a new virtual disk in the specified storage pool</w:t>
            </w:r>
          </w:p>
        </w:tc>
      </w:tr>
      <w:tr w:rsidR="00E43A98" w:rsidTr="00A817D9">
        <w:tc>
          <w:tcPr>
            <w:tcW w:w="2972" w:type="dxa"/>
          </w:tcPr>
          <w:p w:rsidR="00E43A98" w:rsidRPr="00A34702" w:rsidRDefault="00164E22" w:rsidP="002F10F4">
            <w:pPr>
              <w:rPr>
                <w:rFonts w:ascii="Courier" w:hAnsi="Courier"/>
              </w:rPr>
            </w:pPr>
            <w:r w:rsidRPr="00A34702">
              <w:rPr>
                <w:rFonts w:ascii="Courier" w:hAnsi="Courier"/>
              </w:rPr>
              <w:t>New-Volume</w:t>
            </w:r>
          </w:p>
        </w:tc>
        <w:tc>
          <w:tcPr>
            <w:tcW w:w="6038" w:type="dxa"/>
          </w:tcPr>
          <w:p w:rsidR="00E43A98" w:rsidRDefault="00A208FE" w:rsidP="002F10F4">
            <w:r>
              <w:t>Creates a new volume</w:t>
            </w:r>
          </w:p>
        </w:tc>
      </w:tr>
      <w:tr w:rsidR="00E43A98" w:rsidTr="00A817D9">
        <w:tc>
          <w:tcPr>
            <w:tcW w:w="2972" w:type="dxa"/>
          </w:tcPr>
          <w:p w:rsidR="00E43A98" w:rsidRPr="00A34702" w:rsidRDefault="00A208FE" w:rsidP="002F10F4">
            <w:pPr>
              <w:rPr>
                <w:rFonts w:ascii="Courier" w:hAnsi="Courier"/>
              </w:rPr>
            </w:pPr>
            <w:r w:rsidRPr="00A34702">
              <w:rPr>
                <w:rFonts w:ascii="Courier" w:hAnsi="Courier"/>
              </w:rPr>
              <w:t>Remove-Partition</w:t>
            </w:r>
          </w:p>
        </w:tc>
        <w:tc>
          <w:tcPr>
            <w:tcW w:w="6038" w:type="dxa"/>
          </w:tcPr>
          <w:p w:rsidR="00E43A98" w:rsidRDefault="00A208FE" w:rsidP="002F10F4">
            <w:r>
              <w:t>Removes a partition</w:t>
            </w:r>
          </w:p>
        </w:tc>
      </w:tr>
      <w:tr w:rsidR="00E43A98" w:rsidTr="00A817D9">
        <w:tc>
          <w:tcPr>
            <w:tcW w:w="2972" w:type="dxa"/>
          </w:tcPr>
          <w:p w:rsidR="00E43A98" w:rsidRPr="00A34702" w:rsidRDefault="00A208FE" w:rsidP="002F10F4">
            <w:pPr>
              <w:rPr>
                <w:rFonts w:ascii="Courier" w:hAnsi="Courier"/>
              </w:rPr>
            </w:pPr>
            <w:r w:rsidRPr="00A34702">
              <w:rPr>
                <w:rFonts w:ascii="Courier" w:hAnsi="Courier"/>
              </w:rPr>
              <w:t>Remove-</w:t>
            </w:r>
            <w:proofErr w:type="spellStart"/>
            <w:r w:rsidRPr="00A34702">
              <w:rPr>
                <w:rFonts w:ascii="Courier" w:hAnsi="Courier"/>
              </w:rPr>
              <w:t>PhysicalDisk</w:t>
            </w:r>
            <w:proofErr w:type="spellEnd"/>
          </w:p>
        </w:tc>
        <w:tc>
          <w:tcPr>
            <w:tcW w:w="6038" w:type="dxa"/>
          </w:tcPr>
          <w:p w:rsidR="00E43A98" w:rsidRDefault="00A208FE" w:rsidP="002F10F4">
            <w:r>
              <w:t>Removes a disk</w:t>
            </w:r>
          </w:p>
        </w:tc>
      </w:tr>
      <w:tr w:rsidR="00A208FE" w:rsidTr="00A817D9">
        <w:tc>
          <w:tcPr>
            <w:tcW w:w="2972" w:type="dxa"/>
          </w:tcPr>
          <w:p w:rsidR="00A208FE" w:rsidRPr="00A34702" w:rsidRDefault="00D77693" w:rsidP="002F10F4">
            <w:pPr>
              <w:rPr>
                <w:rFonts w:ascii="Courier" w:hAnsi="Courier"/>
              </w:rPr>
            </w:pPr>
            <w:r w:rsidRPr="00A34702">
              <w:rPr>
                <w:rFonts w:ascii="Courier" w:hAnsi="Courier"/>
              </w:rPr>
              <w:t>Remove-</w:t>
            </w:r>
            <w:proofErr w:type="spellStart"/>
            <w:r w:rsidRPr="00A34702">
              <w:rPr>
                <w:rFonts w:ascii="Courier" w:hAnsi="Courier"/>
              </w:rPr>
              <w:t>VirtualDIsk</w:t>
            </w:r>
            <w:proofErr w:type="spellEnd"/>
          </w:p>
        </w:tc>
        <w:tc>
          <w:tcPr>
            <w:tcW w:w="6038" w:type="dxa"/>
          </w:tcPr>
          <w:p w:rsidR="00A208FE" w:rsidRDefault="00D77693" w:rsidP="002F10F4">
            <w:r>
              <w:t>Removes a virtual disk</w:t>
            </w:r>
          </w:p>
        </w:tc>
      </w:tr>
      <w:tr w:rsidR="00A208FE" w:rsidTr="00A817D9">
        <w:tc>
          <w:tcPr>
            <w:tcW w:w="2972" w:type="dxa"/>
          </w:tcPr>
          <w:p w:rsidR="00A208FE" w:rsidRPr="00A34702" w:rsidRDefault="00D77693" w:rsidP="002F10F4">
            <w:pPr>
              <w:rPr>
                <w:rFonts w:ascii="Courier" w:hAnsi="Courier"/>
              </w:rPr>
            </w:pPr>
            <w:r w:rsidRPr="00A34702">
              <w:rPr>
                <w:rFonts w:ascii="Courier" w:hAnsi="Courier"/>
              </w:rPr>
              <w:t>Repair-</w:t>
            </w:r>
            <w:proofErr w:type="spellStart"/>
            <w:r w:rsidRPr="00A34702">
              <w:rPr>
                <w:rFonts w:ascii="Courier" w:hAnsi="Courier"/>
              </w:rPr>
              <w:t>VirtualDisk</w:t>
            </w:r>
            <w:proofErr w:type="spellEnd"/>
          </w:p>
        </w:tc>
        <w:tc>
          <w:tcPr>
            <w:tcW w:w="6038" w:type="dxa"/>
          </w:tcPr>
          <w:p w:rsidR="00A208FE" w:rsidRDefault="00D77693" w:rsidP="002F10F4">
            <w:r>
              <w:t>Repairs a virtual disk</w:t>
            </w:r>
          </w:p>
        </w:tc>
      </w:tr>
      <w:tr w:rsidR="00A208FE" w:rsidTr="00A817D9">
        <w:tc>
          <w:tcPr>
            <w:tcW w:w="2972" w:type="dxa"/>
          </w:tcPr>
          <w:p w:rsidR="00A208FE" w:rsidRPr="00A34702" w:rsidRDefault="00D77693" w:rsidP="002F10F4">
            <w:pPr>
              <w:rPr>
                <w:rFonts w:ascii="Courier" w:hAnsi="Courier"/>
              </w:rPr>
            </w:pPr>
            <w:r w:rsidRPr="00A34702">
              <w:rPr>
                <w:rFonts w:ascii="Courier" w:hAnsi="Courier"/>
              </w:rPr>
              <w:t>Repair-Volume</w:t>
            </w:r>
          </w:p>
        </w:tc>
        <w:tc>
          <w:tcPr>
            <w:tcW w:w="6038" w:type="dxa"/>
          </w:tcPr>
          <w:p w:rsidR="00A208FE" w:rsidRDefault="00D77693" w:rsidP="002F10F4">
            <w:r>
              <w:t>Repairs a volume</w:t>
            </w:r>
          </w:p>
        </w:tc>
      </w:tr>
      <w:tr w:rsidR="00A208FE" w:rsidTr="00A817D9">
        <w:tc>
          <w:tcPr>
            <w:tcW w:w="2972" w:type="dxa"/>
          </w:tcPr>
          <w:p w:rsidR="00A208FE" w:rsidRPr="00A34702" w:rsidRDefault="00D77693" w:rsidP="002F10F4">
            <w:pPr>
              <w:rPr>
                <w:rFonts w:ascii="Courier" w:hAnsi="Courier"/>
              </w:rPr>
            </w:pPr>
            <w:r w:rsidRPr="00A34702">
              <w:rPr>
                <w:rFonts w:ascii="Courier" w:hAnsi="Courier"/>
              </w:rPr>
              <w:t>Resize-Partition</w:t>
            </w:r>
          </w:p>
        </w:tc>
        <w:tc>
          <w:tcPr>
            <w:tcW w:w="6038" w:type="dxa"/>
          </w:tcPr>
          <w:p w:rsidR="00A208FE" w:rsidRDefault="00D77693" w:rsidP="002F10F4">
            <w:r>
              <w:t>Resizes a partition</w:t>
            </w:r>
          </w:p>
        </w:tc>
      </w:tr>
      <w:tr w:rsidR="00A208FE" w:rsidTr="00A817D9">
        <w:tc>
          <w:tcPr>
            <w:tcW w:w="2972" w:type="dxa"/>
          </w:tcPr>
          <w:p w:rsidR="00A208FE" w:rsidRPr="00A34702" w:rsidRDefault="00D77693" w:rsidP="002F10F4">
            <w:pPr>
              <w:rPr>
                <w:rFonts w:ascii="Courier" w:hAnsi="Courier"/>
              </w:rPr>
            </w:pPr>
            <w:r w:rsidRPr="00A34702">
              <w:rPr>
                <w:rFonts w:ascii="Courier" w:hAnsi="Courier"/>
              </w:rPr>
              <w:t>Set-Partition</w:t>
            </w:r>
          </w:p>
        </w:tc>
        <w:tc>
          <w:tcPr>
            <w:tcW w:w="6038" w:type="dxa"/>
          </w:tcPr>
          <w:p w:rsidR="00A208FE" w:rsidRDefault="00D77693" w:rsidP="002F10F4">
            <w:r>
              <w:t>Set partition attributes, such as setting active</w:t>
            </w:r>
          </w:p>
        </w:tc>
      </w:tr>
      <w:tr w:rsidR="00A208FE" w:rsidTr="00A817D9">
        <w:tc>
          <w:tcPr>
            <w:tcW w:w="2972" w:type="dxa"/>
          </w:tcPr>
          <w:p w:rsidR="00A208FE" w:rsidRPr="00A34702" w:rsidRDefault="00D77693" w:rsidP="002F10F4">
            <w:pPr>
              <w:rPr>
                <w:rFonts w:ascii="Courier" w:hAnsi="Courier"/>
              </w:rPr>
            </w:pPr>
            <w:r w:rsidRPr="00A34702">
              <w:rPr>
                <w:rFonts w:ascii="Courier" w:hAnsi="Courier"/>
              </w:rPr>
              <w:t>Set-</w:t>
            </w:r>
            <w:proofErr w:type="spellStart"/>
            <w:r w:rsidRPr="00A34702">
              <w:rPr>
                <w:rFonts w:ascii="Courier" w:hAnsi="Courier"/>
              </w:rPr>
              <w:t>PhysicalDisk</w:t>
            </w:r>
            <w:proofErr w:type="spellEnd"/>
          </w:p>
        </w:tc>
        <w:tc>
          <w:tcPr>
            <w:tcW w:w="6038" w:type="dxa"/>
          </w:tcPr>
          <w:p w:rsidR="00A208FE" w:rsidRDefault="00D77693" w:rsidP="002F10F4">
            <w:r>
              <w:t>Set disk attributes</w:t>
            </w:r>
          </w:p>
        </w:tc>
      </w:tr>
      <w:tr w:rsidR="00A208FE" w:rsidTr="00A817D9">
        <w:tc>
          <w:tcPr>
            <w:tcW w:w="2972" w:type="dxa"/>
          </w:tcPr>
          <w:p w:rsidR="00A208FE" w:rsidRPr="00A34702" w:rsidRDefault="00D77693" w:rsidP="002F10F4">
            <w:pPr>
              <w:rPr>
                <w:rFonts w:ascii="Courier" w:hAnsi="Courier"/>
              </w:rPr>
            </w:pPr>
            <w:r w:rsidRPr="00A34702">
              <w:rPr>
                <w:rFonts w:ascii="Courier" w:hAnsi="Courier"/>
              </w:rPr>
              <w:t>Set-</w:t>
            </w:r>
            <w:proofErr w:type="spellStart"/>
            <w:r w:rsidRPr="00A34702">
              <w:rPr>
                <w:rFonts w:ascii="Courier" w:hAnsi="Courier"/>
              </w:rPr>
              <w:t>StoragePool</w:t>
            </w:r>
            <w:proofErr w:type="spellEnd"/>
          </w:p>
        </w:tc>
        <w:tc>
          <w:tcPr>
            <w:tcW w:w="6038" w:type="dxa"/>
          </w:tcPr>
          <w:p w:rsidR="00A208FE" w:rsidRDefault="00D77693" w:rsidP="002F10F4">
            <w:r>
              <w:t>Modify the properties of the specified storage pool</w:t>
            </w:r>
          </w:p>
        </w:tc>
      </w:tr>
      <w:tr w:rsidR="00A208FE" w:rsidTr="00A817D9">
        <w:tc>
          <w:tcPr>
            <w:tcW w:w="2972" w:type="dxa"/>
          </w:tcPr>
          <w:p w:rsidR="00A208FE" w:rsidRPr="00A34702" w:rsidRDefault="00EE43BE" w:rsidP="002F10F4">
            <w:pPr>
              <w:rPr>
                <w:rFonts w:ascii="Courier" w:hAnsi="Courier"/>
              </w:rPr>
            </w:pPr>
            <w:r w:rsidRPr="00A34702">
              <w:rPr>
                <w:rFonts w:ascii="Courier" w:hAnsi="Courier"/>
              </w:rPr>
              <w:t>Set-Volume</w:t>
            </w:r>
          </w:p>
        </w:tc>
        <w:tc>
          <w:tcPr>
            <w:tcW w:w="6038" w:type="dxa"/>
          </w:tcPr>
          <w:p w:rsidR="00A208FE" w:rsidRDefault="00EE43BE" w:rsidP="002F10F4">
            <w:r>
              <w:t>Set or change the file system label of a volume</w:t>
            </w:r>
          </w:p>
        </w:tc>
      </w:tr>
      <w:tr w:rsidR="00A208FE" w:rsidTr="00A817D9">
        <w:tc>
          <w:tcPr>
            <w:tcW w:w="2972" w:type="dxa"/>
          </w:tcPr>
          <w:p w:rsidR="00A208FE" w:rsidRPr="00A34702" w:rsidRDefault="00EE43BE" w:rsidP="002F10F4">
            <w:pPr>
              <w:rPr>
                <w:rFonts w:ascii="Courier" w:hAnsi="Courier"/>
              </w:rPr>
            </w:pPr>
            <w:r w:rsidRPr="00A34702">
              <w:rPr>
                <w:rFonts w:ascii="Courier" w:hAnsi="Courier"/>
              </w:rPr>
              <w:t>Update-Disk</w:t>
            </w:r>
          </w:p>
        </w:tc>
        <w:tc>
          <w:tcPr>
            <w:tcW w:w="6038" w:type="dxa"/>
          </w:tcPr>
          <w:p w:rsidR="00A208FE" w:rsidRDefault="00EE43BE" w:rsidP="002F10F4">
            <w:r>
              <w:t>Update cached information about a specified disk</w:t>
            </w:r>
          </w:p>
        </w:tc>
      </w:tr>
      <w:tr w:rsidR="00A208FE" w:rsidTr="00A817D9">
        <w:tc>
          <w:tcPr>
            <w:tcW w:w="2972" w:type="dxa"/>
          </w:tcPr>
          <w:p w:rsidR="00A208FE" w:rsidRPr="00A34702" w:rsidRDefault="00EE43BE" w:rsidP="002F10F4">
            <w:pPr>
              <w:rPr>
                <w:rFonts w:ascii="Courier" w:hAnsi="Courier"/>
              </w:rPr>
            </w:pPr>
            <w:r w:rsidRPr="00A34702">
              <w:rPr>
                <w:rFonts w:ascii="Courier" w:hAnsi="Courier"/>
              </w:rPr>
              <w:t>Update-</w:t>
            </w:r>
            <w:proofErr w:type="spellStart"/>
            <w:r w:rsidRPr="00A34702">
              <w:rPr>
                <w:rFonts w:ascii="Courier" w:hAnsi="Courier"/>
              </w:rPr>
              <w:t>StoragePool</w:t>
            </w:r>
            <w:proofErr w:type="spellEnd"/>
          </w:p>
        </w:tc>
        <w:tc>
          <w:tcPr>
            <w:tcW w:w="6038" w:type="dxa"/>
          </w:tcPr>
          <w:p w:rsidR="00A208FE" w:rsidRDefault="00EE43BE" w:rsidP="002F10F4">
            <w:r>
              <w:t>Updates the metadata of a Windows Server 2012 R2 Storage pool</w:t>
            </w:r>
          </w:p>
        </w:tc>
      </w:tr>
    </w:tbl>
    <w:p w:rsidR="002F10F4" w:rsidRDefault="002F10F4" w:rsidP="004367E1"/>
    <w:p w:rsidR="00820DF7" w:rsidRDefault="00820DF7" w:rsidP="00820DF7">
      <w:pPr>
        <w:pStyle w:val="Heading2"/>
      </w:pPr>
      <w:bookmarkStart w:id="18" w:name="_Toc506984525"/>
      <w:r>
        <w:t>PowerShell Configuration Commands</w:t>
      </w:r>
      <w:bookmarkEnd w:id="18"/>
    </w:p>
    <w:p w:rsidR="00E80EB8" w:rsidRDefault="00E80EB8" w:rsidP="00E80EB8"/>
    <w:tbl>
      <w:tblPr>
        <w:tblStyle w:val="TableGrid"/>
        <w:tblW w:w="0" w:type="auto"/>
        <w:tblLook w:val="04A0" w:firstRow="1" w:lastRow="0" w:firstColumn="1" w:lastColumn="0" w:noHBand="0" w:noVBand="1"/>
      </w:tblPr>
      <w:tblGrid>
        <w:gridCol w:w="3964"/>
        <w:gridCol w:w="5046"/>
      </w:tblGrid>
      <w:tr w:rsidR="003973B9" w:rsidTr="00CB4510">
        <w:tc>
          <w:tcPr>
            <w:tcW w:w="3964" w:type="dxa"/>
          </w:tcPr>
          <w:p w:rsidR="003973B9" w:rsidRPr="004367E1" w:rsidRDefault="003973B9" w:rsidP="003973B9">
            <w:pPr>
              <w:rPr>
                <w:b/>
              </w:rPr>
            </w:pPr>
            <w:r w:rsidRPr="004367E1">
              <w:rPr>
                <w:b/>
              </w:rPr>
              <w:t>PowerShell Command</w:t>
            </w:r>
          </w:p>
        </w:tc>
        <w:tc>
          <w:tcPr>
            <w:tcW w:w="5046" w:type="dxa"/>
          </w:tcPr>
          <w:p w:rsidR="003973B9" w:rsidRPr="004367E1" w:rsidRDefault="003973B9" w:rsidP="003973B9">
            <w:pPr>
              <w:rPr>
                <w:b/>
              </w:rPr>
            </w:pPr>
            <w:r w:rsidRPr="004367E1">
              <w:rPr>
                <w:b/>
              </w:rPr>
              <w:t>Description</w:t>
            </w:r>
          </w:p>
        </w:tc>
      </w:tr>
      <w:tr w:rsidR="003973B9" w:rsidTr="00CB4510">
        <w:tc>
          <w:tcPr>
            <w:tcW w:w="3964" w:type="dxa"/>
          </w:tcPr>
          <w:p w:rsidR="003973B9" w:rsidRPr="00474E06" w:rsidRDefault="001A3D62" w:rsidP="003973B9">
            <w:pPr>
              <w:rPr>
                <w:rFonts w:ascii="Courier" w:hAnsi="Courier"/>
              </w:rPr>
            </w:pPr>
            <w:r w:rsidRPr="00474E06">
              <w:rPr>
                <w:rFonts w:ascii="Courier" w:hAnsi="Courier"/>
              </w:rPr>
              <w:t>Clear-</w:t>
            </w:r>
            <w:proofErr w:type="spellStart"/>
            <w:r w:rsidRPr="00474E06">
              <w:rPr>
                <w:rFonts w:ascii="Courier" w:hAnsi="Courier"/>
              </w:rPr>
              <w:t>EventLog</w:t>
            </w:r>
            <w:proofErr w:type="spellEnd"/>
          </w:p>
        </w:tc>
        <w:tc>
          <w:tcPr>
            <w:tcW w:w="5046" w:type="dxa"/>
          </w:tcPr>
          <w:p w:rsidR="003973B9" w:rsidRDefault="002173DF" w:rsidP="003973B9">
            <w:r>
              <w:t>Deletes all entries from event logs on local or remote computers</w:t>
            </w:r>
          </w:p>
        </w:tc>
      </w:tr>
      <w:tr w:rsidR="003973B9" w:rsidTr="00CB4510">
        <w:tc>
          <w:tcPr>
            <w:tcW w:w="3964" w:type="dxa"/>
          </w:tcPr>
          <w:p w:rsidR="003973B9" w:rsidRPr="00474E06" w:rsidRDefault="001A3D62" w:rsidP="003973B9">
            <w:pPr>
              <w:rPr>
                <w:rFonts w:ascii="Courier" w:hAnsi="Courier"/>
              </w:rPr>
            </w:pPr>
            <w:r w:rsidRPr="00474E06">
              <w:rPr>
                <w:rFonts w:ascii="Courier" w:hAnsi="Courier"/>
              </w:rPr>
              <w:t>Debug-Process</w:t>
            </w:r>
          </w:p>
        </w:tc>
        <w:tc>
          <w:tcPr>
            <w:tcW w:w="5046" w:type="dxa"/>
          </w:tcPr>
          <w:p w:rsidR="003973B9" w:rsidRDefault="002173DF" w:rsidP="003973B9">
            <w:r>
              <w:t>Allows debugging processes on a local computer</w:t>
            </w:r>
          </w:p>
        </w:tc>
      </w:tr>
      <w:tr w:rsidR="003973B9" w:rsidTr="00CB4510">
        <w:tc>
          <w:tcPr>
            <w:tcW w:w="3964" w:type="dxa"/>
          </w:tcPr>
          <w:p w:rsidR="003973B9" w:rsidRPr="00474E06" w:rsidRDefault="002173DF" w:rsidP="003973B9">
            <w:pPr>
              <w:rPr>
                <w:rFonts w:ascii="Courier" w:hAnsi="Courier"/>
              </w:rPr>
            </w:pPr>
            <w:r w:rsidRPr="00474E06">
              <w:rPr>
                <w:rFonts w:ascii="Courier" w:hAnsi="Courier"/>
              </w:rPr>
              <w:t>Get-</w:t>
            </w:r>
            <w:proofErr w:type="spellStart"/>
            <w:r w:rsidRPr="00474E06">
              <w:rPr>
                <w:rFonts w:ascii="Courier" w:hAnsi="Courier"/>
              </w:rPr>
              <w:t>ComputerInfo</w:t>
            </w:r>
            <w:proofErr w:type="spellEnd"/>
          </w:p>
        </w:tc>
        <w:tc>
          <w:tcPr>
            <w:tcW w:w="5046" w:type="dxa"/>
          </w:tcPr>
          <w:p w:rsidR="003973B9" w:rsidRDefault="002173DF" w:rsidP="003973B9">
            <w:r>
              <w:t>Returns a computer’s system information</w:t>
            </w:r>
          </w:p>
        </w:tc>
      </w:tr>
      <w:tr w:rsidR="003973B9" w:rsidTr="00CB4510">
        <w:tc>
          <w:tcPr>
            <w:tcW w:w="3964" w:type="dxa"/>
          </w:tcPr>
          <w:p w:rsidR="003973B9" w:rsidRPr="00474E06" w:rsidRDefault="002173DF" w:rsidP="003973B9">
            <w:pPr>
              <w:rPr>
                <w:rFonts w:ascii="Courier" w:hAnsi="Courier"/>
              </w:rPr>
            </w:pPr>
            <w:r w:rsidRPr="00474E06">
              <w:rPr>
                <w:rFonts w:ascii="Courier" w:hAnsi="Courier"/>
              </w:rPr>
              <w:t>Get-</w:t>
            </w:r>
            <w:proofErr w:type="spellStart"/>
            <w:r w:rsidRPr="00474E06">
              <w:rPr>
                <w:rFonts w:ascii="Courier" w:hAnsi="Courier"/>
              </w:rPr>
              <w:t>EventLog</w:t>
            </w:r>
            <w:proofErr w:type="spellEnd"/>
          </w:p>
        </w:tc>
        <w:tc>
          <w:tcPr>
            <w:tcW w:w="5046" w:type="dxa"/>
          </w:tcPr>
          <w:p w:rsidR="003973B9" w:rsidRDefault="002173DF" w:rsidP="003973B9">
            <w:r>
              <w:t>Finds an event in a specific event log</w:t>
            </w:r>
          </w:p>
        </w:tc>
      </w:tr>
      <w:tr w:rsidR="003973B9" w:rsidTr="00CB4510">
        <w:tc>
          <w:tcPr>
            <w:tcW w:w="3964" w:type="dxa"/>
          </w:tcPr>
          <w:p w:rsidR="003973B9" w:rsidRPr="00474E06" w:rsidRDefault="002173DF" w:rsidP="003973B9">
            <w:pPr>
              <w:rPr>
                <w:rFonts w:ascii="Courier" w:hAnsi="Courier"/>
              </w:rPr>
            </w:pPr>
            <w:r w:rsidRPr="00474E06">
              <w:rPr>
                <w:rFonts w:ascii="Courier" w:hAnsi="Courier"/>
              </w:rPr>
              <w:t>Get-Service</w:t>
            </w:r>
          </w:p>
        </w:tc>
        <w:tc>
          <w:tcPr>
            <w:tcW w:w="5046" w:type="dxa"/>
          </w:tcPr>
          <w:p w:rsidR="003973B9" w:rsidRDefault="002173DF" w:rsidP="003973B9">
            <w:r>
              <w:t>Finds a service on a Windows 10 system</w:t>
            </w:r>
          </w:p>
        </w:tc>
      </w:tr>
      <w:tr w:rsidR="003973B9" w:rsidTr="00CB4510">
        <w:tc>
          <w:tcPr>
            <w:tcW w:w="3964" w:type="dxa"/>
          </w:tcPr>
          <w:p w:rsidR="003973B9" w:rsidRPr="00474E06" w:rsidRDefault="002173DF" w:rsidP="003973B9">
            <w:pPr>
              <w:rPr>
                <w:rFonts w:ascii="Courier" w:hAnsi="Courier"/>
              </w:rPr>
            </w:pPr>
            <w:r w:rsidRPr="00474E06">
              <w:rPr>
                <w:rFonts w:ascii="Courier" w:hAnsi="Courier"/>
              </w:rPr>
              <w:t>Get-</w:t>
            </w:r>
            <w:proofErr w:type="spellStart"/>
            <w:r w:rsidRPr="00474E06">
              <w:rPr>
                <w:rFonts w:ascii="Courier" w:hAnsi="Courier"/>
              </w:rPr>
              <w:t>TimeZone</w:t>
            </w:r>
            <w:proofErr w:type="spellEnd"/>
          </w:p>
        </w:tc>
        <w:tc>
          <w:tcPr>
            <w:tcW w:w="5046" w:type="dxa"/>
          </w:tcPr>
          <w:p w:rsidR="003973B9" w:rsidRDefault="002173DF" w:rsidP="003973B9">
            <w:r>
              <w:t>Gets the system’s time zone</w:t>
            </w:r>
          </w:p>
        </w:tc>
      </w:tr>
      <w:tr w:rsidR="003973B9" w:rsidTr="00CB4510">
        <w:tc>
          <w:tcPr>
            <w:tcW w:w="3964" w:type="dxa"/>
          </w:tcPr>
          <w:p w:rsidR="003973B9" w:rsidRPr="00474E06" w:rsidRDefault="002173DF" w:rsidP="003973B9">
            <w:pPr>
              <w:rPr>
                <w:rFonts w:ascii="Courier" w:hAnsi="Courier"/>
              </w:rPr>
            </w:pPr>
            <w:r w:rsidRPr="00474E06">
              <w:rPr>
                <w:rFonts w:ascii="Courier" w:hAnsi="Courier"/>
              </w:rPr>
              <w:t>New-</w:t>
            </w:r>
            <w:proofErr w:type="spellStart"/>
            <w:r w:rsidRPr="00474E06">
              <w:rPr>
                <w:rFonts w:ascii="Courier" w:hAnsi="Courier"/>
              </w:rPr>
              <w:t>EventLog</w:t>
            </w:r>
            <w:proofErr w:type="spellEnd"/>
          </w:p>
        </w:tc>
        <w:tc>
          <w:tcPr>
            <w:tcW w:w="5046" w:type="dxa"/>
          </w:tcPr>
          <w:p w:rsidR="003973B9" w:rsidRDefault="002173DF" w:rsidP="003973B9">
            <w:r>
              <w:t>Creates a new event log</w:t>
            </w:r>
          </w:p>
        </w:tc>
      </w:tr>
      <w:tr w:rsidR="002173DF" w:rsidTr="00CB4510">
        <w:tc>
          <w:tcPr>
            <w:tcW w:w="3964" w:type="dxa"/>
          </w:tcPr>
          <w:p w:rsidR="002173DF" w:rsidRPr="00474E06" w:rsidRDefault="00334BC4" w:rsidP="003973B9">
            <w:pPr>
              <w:rPr>
                <w:rFonts w:ascii="Courier" w:hAnsi="Courier"/>
              </w:rPr>
            </w:pPr>
            <w:r w:rsidRPr="00474E06">
              <w:rPr>
                <w:rFonts w:ascii="Courier" w:hAnsi="Courier"/>
              </w:rPr>
              <w:t>New-Service</w:t>
            </w:r>
          </w:p>
        </w:tc>
        <w:tc>
          <w:tcPr>
            <w:tcW w:w="5046" w:type="dxa"/>
          </w:tcPr>
          <w:p w:rsidR="002173DF" w:rsidRDefault="00334BC4" w:rsidP="003973B9">
            <w:r>
              <w:t>Creates a new service</w:t>
            </w:r>
          </w:p>
        </w:tc>
      </w:tr>
      <w:tr w:rsidR="002173DF" w:rsidTr="00CB4510">
        <w:tc>
          <w:tcPr>
            <w:tcW w:w="3964" w:type="dxa"/>
          </w:tcPr>
          <w:p w:rsidR="002173DF" w:rsidRPr="00474E06" w:rsidRDefault="00334BC4" w:rsidP="003973B9">
            <w:pPr>
              <w:rPr>
                <w:rFonts w:ascii="Courier" w:hAnsi="Courier"/>
              </w:rPr>
            </w:pPr>
            <w:r w:rsidRPr="00474E06">
              <w:rPr>
                <w:rFonts w:ascii="Courier" w:hAnsi="Courier"/>
              </w:rPr>
              <w:t>Remove-</w:t>
            </w:r>
            <w:proofErr w:type="spellStart"/>
            <w:r w:rsidRPr="00474E06">
              <w:rPr>
                <w:rFonts w:ascii="Courier" w:hAnsi="Courier"/>
              </w:rPr>
              <w:t>EventLog</w:t>
            </w:r>
            <w:proofErr w:type="spellEnd"/>
          </w:p>
        </w:tc>
        <w:tc>
          <w:tcPr>
            <w:tcW w:w="5046" w:type="dxa"/>
          </w:tcPr>
          <w:p w:rsidR="002173DF" w:rsidRDefault="00334BC4" w:rsidP="003973B9">
            <w:r>
              <w:t>Deletes an event log</w:t>
            </w:r>
          </w:p>
        </w:tc>
      </w:tr>
      <w:tr w:rsidR="002173DF" w:rsidTr="00CB4510">
        <w:tc>
          <w:tcPr>
            <w:tcW w:w="3964" w:type="dxa"/>
          </w:tcPr>
          <w:p w:rsidR="002173DF" w:rsidRPr="00474E06" w:rsidRDefault="00334BC4" w:rsidP="003973B9">
            <w:pPr>
              <w:rPr>
                <w:rFonts w:ascii="Courier" w:hAnsi="Courier"/>
              </w:rPr>
            </w:pPr>
            <w:r w:rsidRPr="00474E06">
              <w:rPr>
                <w:rFonts w:ascii="Courier" w:hAnsi="Courier"/>
              </w:rPr>
              <w:t>Rename-Computer</w:t>
            </w:r>
          </w:p>
        </w:tc>
        <w:tc>
          <w:tcPr>
            <w:tcW w:w="5046" w:type="dxa"/>
          </w:tcPr>
          <w:p w:rsidR="002173DF" w:rsidRDefault="00334BC4" w:rsidP="003973B9">
            <w:r>
              <w:t>Renames a computer</w:t>
            </w:r>
          </w:p>
        </w:tc>
      </w:tr>
      <w:tr w:rsidR="002173DF" w:rsidTr="00CB4510">
        <w:tc>
          <w:tcPr>
            <w:tcW w:w="3964" w:type="dxa"/>
          </w:tcPr>
          <w:p w:rsidR="002173DF" w:rsidRPr="00474E06" w:rsidRDefault="00334BC4" w:rsidP="003973B9">
            <w:pPr>
              <w:rPr>
                <w:rFonts w:ascii="Courier" w:hAnsi="Courier"/>
              </w:rPr>
            </w:pPr>
            <w:r w:rsidRPr="00474E06">
              <w:rPr>
                <w:rFonts w:ascii="Courier" w:hAnsi="Courier"/>
              </w:rPr>
              <w:t>Restart-Computer</w:t>
            </w:r>
          </w:p>
        </w:tc>
        <w:tc>
          <w:tcPr>
            <w:tcW w:w="5046" w:type="dxa"/>
          </w:tcPr>
          <w:p w:rsidR="002173DF" w:rsidRDefault="00334BC4" w:rsidP="003973B9">
            <w:r>
              <w:t>Reboots the system</w:t>
            </w:r>
          </w:p>
        </w:tc>
      </w:tr>
      <w:tr w:rsidR="002173DF" w:rsidTr="00CB4510">
        <w:tc>
          <w:tcPr>
            <w:tcW w:w="3964" w:type="dxa"/>
          </w:tcPr>
          <w:p w:rsidR="002173DF" w:rsidRDefault="00334BC4" w:rsidP="003973B9">
            <w:r>
              <w:t>Restart-Service</w:t>
            </w:r>
          </w:p>
        </w:tc>
        <w:tc>
          <w:tcPr>
            <w:tcW w:w="5046" w:type="dxa"/>
          </w:tcPr>
          <w:p w:rsidR="002173DF" w:rsidRDefault="00334BC4" w:rsidP="003973B9">
            <w:r>
              <w:t>Restarts a service</w:t>
            </w:r>
          </w:p>
        </w:tc>
      </w:tr>
      <w:tr w:rsidR="00334BC4" w:rsidTr="00CB4510">
        <w:tc>
          <w:tcPr>
            <w:tcW w:w="3964" w:type="dxa"/>
          </w:tcPr>
          <w:p w:rsidR="00334BC4" w:rsidRPr="004367E1" w:rsidRDefault="00334BC4" w:rsidP="00334BC4">
            <w:pPr>
              <w:rPr>
                <w:b/>
              </w:rPr>
            </w:pPr>
            <w:r w:rsidRPr="004367E1">
              <w:rPr>
                <w:b/>
              </w:rPr>
              <w:lastRenderedPageBreak/>
              <w:t>PowerShell Command</w:t>
            </w:r>
          </w:p>
        </w:tc>
        <w:tc>
          <w:tcPr>
            <w:tcW w:w="5046" w:type="dxa"/>
          </w:tcPr>
          <w:p w:rsidR="00334BC4" w:rsidRPr="004367E1" w:rsidRDefault="00334BC4" w:rsidP="00334BC4">
            <w:pPr>
              <w:rPr>
                <w:b/>
              </w:rPr>
            </w:pPr>
            <w:r w:rsidRPr="004367E1">
              <w:rPr>
                <w:b/>
              </w:rPr>
              <w:t>Description</w:t>
            </w:r>
          </w:p>
        </w:tc>
      </w:tr>
      <w:tr w:rsidR="00334BC4" w:rsidTr="00CB4510">
        <w:tc>
          <w:tcPr>
            <w:tcW w:w="3964" w:type="dxa"/>
          </w:tcPr>
          <w:p w:rsidR="00334BC4" w:rsidRPr="0043310E" w:rsidRDefault="00334BC4" w:rsidP="00334BC4">
            <w:pPr>
              <w:rPr>
                <w:rFonts w:ascii="Courier" w:hAnsi="Courier"/>
              </w:rPr>
            </w:pPr>
            <w:r w:rsidRPr="0043310E">
              <w:rPr>
                <w:rFonts w:ascii="Courier" w:hAnsi="Courier"/>
              </w:rPr>
              <w:t>Resume-Service</w:t>
            </w:r>
          </w:p>
        </w:tc>
        <w:tc>
          <w:tcPr>
            <w:tcW w:w="5046" w:type="dxa"/>
          </w:tcPr>
          <w:p w:rsidR="00334BC4" w:rsidRDefault="00334BC4" w:rsidP="00334BC4">
            <w:r>
              <w:t>Resumes a service</w:t>
            </w:r>
          </w:p>
        </w:tc>
      </w:tr>
      <w:tr w:rsidR="00334BC4" w:rsidTr="00CB4510">
        <w:tc>
          <w:tcPr>
            <w:tcW w:w="3964" w:type="dxa"/>
          </w:tcPr>
          <w:p w:rsidR="00334BC4" w:rsidRPr="0043310E" w:rsidRDefault="00334BC4" w:rsidP="00334BC4">
            <w:pPr>
              <w:rPr>
                <w:rFonts w:ascii="Courier" w:hAnsi="Courier"/>
              </w:rPr>
            </w:pPr>
            <w:r w:rsidRPr="0043310E">
              <w:rPr>
                <w:rFonts w:ascii="Courier" w:hAnsi="Courier"/>
              </w:rPr>
              <w:t>Set-</w:t>
            </w:r>
            <w:proofErr w:type="spellStart"/>
            <w:r w:rsidRPr="0043310E">
              <w:rPr>
                <w:rFonts w:ascii="Courier" w:hAnsi="Courier"/>
              </w:rPr>
              <w:t>TimeZone</w:t>
            </w:r>
            <w:proofErr w:type="spellEnd"/>
          </w:p>
        </w:tc>
        <w:tc>
          <w:tcPr>
            <w:tcW w:w="5046" w:type="dxa"/>
          </w:tcPr>
          <w:p w:rsidR="00334BC4" w:rsidRDefault="00334BC4" w:rsidP="00334BC4">
            <w:r>
              <w:t>Sets the system’s time zone</w:t>
            </w:r>
          </w:p>
        </w:tc>
      </w:tr>
      <w:tr w:rsidR="00334BC4" w:rsidTr="00CB4510">
        <w:tc>
          <w:tcPr>
            <w:tcW w:w="3964" w:type="dxa"/>
          </w:tcPr>
          <w:p w:rsidR="00334BC4" w:rsidRPr="0043310E" w:rsidRDefault="00334BC4" w:rsidP="00334BC4">
            <w:pPr>
              <w:rPr>
                <w:rFonts w:ascii="Courier" w:hAnsi="Courier"/>
              </w:rPr>
            </w:pPr>
            <w:r w:rsidRPr="0043310E">
              <w:rPr>
                <w:rFonts w:ascii="Courier" w:hAnsi="Courier"/>
              </w:rPr>
              <w:t>Start-Process</w:t>
            </w:r>
          </w:p>
        </w:tc>
        <w:tc>
          <w:tcPr>
            <w:tcW w:w="5046" w:type="dxa"/>
          </w:tcPr>
          <w:p w:rsidR="00334BC4" w:rsidRDefault="00334BC4" w:rsidP="00334BC4">
            <w:r>
              <w:t>Starts a process</w:t>
            </w:r>
          </w:p>
        </w:tc>
      </w:tr>
      <w:tr w:rsidR="00334BC4" w:rsidTr="00CB4510">
        <w:tc>
          <w:tcPr>
            <w:tcW w:w="3964" w:type="dxa"/>
          </w:tcPr>
          <w:p w:rsidR="00334BC4" w:rsidRPr="0043310E" w:rsidRDefault="00334BC4" w:rsidP="00334BC4">
            <w:pPr>
              <w:rPr>
                <w:rFonts w:ascii="Courier" w:hAnsi="Courier"/>
              </w:rPr>
            </w:pPr>
            <w:r w:rsidRPr="0043310E">
              <w:rPr>
                <w:rFonts w:ascii="Courier" w:hAnsi="Courier"/>
              </w:rPr>
              <w:t>Start-Service</w:t>
            </w:r>
          </w:p>
        </w:tc>
        <w:tc>
          <w:tcPr>
            <w:tcW w:w="5046" w:type="dxa"/>
          </w:tcPr>
          <w:p w:rsidR="00334BC4" w:rsidRDefault="00334BC4" w:rsidP="00334BC4">
            <w:r>
              <w:t>Starts a service</w:t>
            </w:r>
          </w:p>
        </w:tc>
      </w:tr>
      <w:tr w:rsidR="00334BC4" w:rsidTr="00CB4510">
        <w:tc>
          <w:tcPr>
            <w:tcW w:w="3964" w:type="dxa"/>
          </w:tcPr>
          <w:p w:rsidR="00334BC4" w:rsidRPr="0043310E" w:rsidRDefault="00334BC4" w:rsidP="00334BC4">
            <w:pPr>
              <w:rPr>
                <w:rFonts w:ascii="Courier" w:hAnsi="Courier"/>
              </w:rPr>
            </w:pPr>
            <w:r w:rsidRPr="0043310E">
              <w:rPr>
                <w:rFonts w:ascii="Courier" w:hAnsi="Courier"/>
              </w:rPr>
              <w:t>Stop-Computer</w:t>
            </w:r>
          </w:p>
        </w:tc>
        <w:tc>
          <w:tcPr>
            <w:tcW w:w="5046" w:type="dxa"/>
          </w:tcPr>
          <w:p w:rsidR="00334BC4" w:rsidRDefault="00334BC4" w:rsidP="00334BC4">
            <w:r>
              <w:t>Shuts down the computer</w:t>
            </w:r>
          </w:p>
        </w:tc>
      </w:tr>
      <w:tr w:rsidR="00334BC4" w:rsidTr="00CB4510">
        <w:tc>
          <w:tcPr>
            <w:tcW w:w="3964" w:type="dxa"/>
          </w:tcPr>
          <w:p w:rsidR="00334BC4" w:rsidRPr="0043310E" w:rsidRDefault="00334BC4" w:rsidP="00334BC4">
            <w:pPr>
              <w:rPr>
                <w:rFonts w:ascii="Courier" w:hAnsi="Courier"/>
              </w:rPr>
            </w:pPr>
            <w:r w:rsidRPr="0043310E">
              <w:rPr>
                <w:rFonts w:ascii="Courier" w:hAnsi="Courier"/>
              </w:rPr>
              <w:t>Stop-Service</w:t>
            </w:r>
          </w:p>
        </w:tc>
        <w:tc>
          <w:tcPr>
            <w:tcW w:w="5046" w:type="dxa"/>
          </w:tcPr>
          <w:p w:rsidR="00334BC4" w:rsidRDefault="00334BC4" w:rsidP="00334BC4">
            <w:r>
              <w:t>Stops a service</w:t>
            </w:r>
          </w:p>
        </w:tc>
      </w:tr>
      <w:tr w:rsidR="00334BC4" w:rsidTr="00CB4510">
        <w:tc>
          <w:tcPr>
            <w:tcW w:w="3964" w:type="dxa"/>
          </w:tcPr>
          <w:p w:rsidR="00334BC4" w:rsidRPr="0043310E" w:rsidRDefault="00334BC4" w:rsidP="00334BC4">
            <w:pPr>
              <w:rPr>
                <w:rFonts w:ascii="Courier" w:hAnsi="Courier"/>
              </w:rPr>
            </w:pPr>
            <w:r w:rsidRPr="0043310E">
              <w:rPr>
                <w:rFonts w:ascii="Courier" w:hAnsi="Courier"/>
              </w:rPr>
              <w:t>Test-Connection</w:t>
            </w:r>
          </w:p>
        </w:tc>
        <w:tc>
          <w:tcPr>
            <w:tcW w:w="5046" w:type="dxa"/>
          </w:tcPr>
          <w:p w:rsidR="00334BC4" w:rsidRDefault="00334BC4" w:rsidP="00334BC4">
            <w:r>
              <w:t>Sends a ping to test NIC adapter settings</w:t>
            </w:r>
          </w:p>
        </w:tc>
      </w:tr>
      <w:tr w:rsidR="00334BC4" w:rsidTr="00CB4510">
        <w:tc>
          <w:tcPr>
            <w:tcW w:w="3964" w:type="dxa"/>
          </w:tcPr>
          <w:p w:rsidR="00334BC4" w:rsidRPr="0043310E" w:rsidRDefault="00334BC4" w:rsidP="00334BC4">
            <w:pPr>
              <w:rPr>
                <w:rFonts w:ascii="Courier" w:hAnsi="Courier"/>
              </w:rPr>
            </w:pPr>
            <w:r w:rsidRPr="0043310E">
              <w:rPr>
                <w:rFonts w:ascii="Courier" w:hAnsi="Courier"/>
              </w:rPr>
              <w:t>Write-</w:t>
            </w:r>
            <w:proofErr w:type="spellStart"/>
            <w:r w:rsidRPr="0043310E">
              <w:rPr>
                <w:rFonts w:ascii="Courier" w:hAnsi="Courier"/>
              </w:rPr>
              <w:t>EventLog</w:t>
            </w:r>
            <w:proofErr w:type="spellEnd"/>
          </w:p>
        </w:tc>
        <w:tc>
          <w:tcPr>
            <w:tcW w:w="5046" w:type="dxa"/>
          </w:tcPr>
          <w:p w:rsidR="00334BC4" w:rsidRDefault="00334BC4" w:rsidP="00334BC4">
            <w:r>
              <w:t>Writes an event to an event log</w:t>
            </w:r>
          </w:p>
        </w:tc>
      </w:tr>
    </w:tbl>
    <w:p w:rsidR="00E80EB8" w:rsidRDefault="00E80EB8" w:rsidP="00E80EB8"/>
    <w:p w:rsidR="001942BD" w:rsidRDefault="001942BD" w:rsidP="001942BD">
      <w:pPr>
        <w:pStyle w:val="Heading2"/>
      </w:pPr>
      <w:bookmarkStart w:id="19" w:name="_Toc506984526"/>
      <w:r>
        <w:t>Windows 10 Power Plans</w:t>
      </w:r>
      <w:bookmarkEnd w:id="19"/>
    </w:p>
    <w:p w:rsidR="001942BD" w:rsidRDefault="001942BD" w:rsidP="001942BD"/>
    <w:tbl>
      <w:tblPr>
        <w:tblStyle w:val="TableGrid"/>
        <w:tblW w:w="0" w:type="auto"/>
        <w:tblLook w:val="04A0" w:firstRow="1" w:lastRow="0" w:firstColumn="1" w:lastColumn="0" w:noHBand="0" w:noVBand="1"/>
      </w:tblPr>
      <w:tblGrid>
        <w:gridCol w:w="2122"/>
        <w:gridCol w:w="2126"/>
        <w:gridCol w:w="2509"/>
        <w:gridCol w:w="2253"/>
      </w:tblGrid>
      <w:tr w:rsidR="001942BD" w:rsidTr="00BE3C73">
        <w:tc>
          <w:tcPr>
            <w:tcW w:w="2122" w:type="dxa"/>
          </w:tcPr>
          <w:p w:rsidR="001942BD" w:rsidRPr="00BE3C73" w:rsidRDefault="001942BD" w:rsidP="001942BD">
            <w:pPr>
              <w:rPr>
                <w:b/>
              </w:rPr>
            </w:pPr>
            <w:r w:rsidRPr="00BE3C73">
              <w:rPr>
                <w:b/>
              </w:rPr>
              <w:t>Power Plan</w:t>
            </w:r>
          </w:p>
        </w:tc>
        <w:tc>
          <w:tcPr>
            <w:tcW w:w="2126" w:type="dxa"/>
          </w:tcPr>
          <w:p w:rsidR="001942BD" w:rsidRPr="00BE3C73" w:rsidRDefault="001942BD" w:rsidP="001942BD">
            <w:pPr>
              <w:rPr>
                <w:b/>
              </w:rPr>
            </w:pPr>
            <w:r w:rsidRPr="00BE3C73">
              <w:rPr>
                <w:b/>
              </w:rPr>
              <w:t>Turn off display</w:t>
            </w:r>
          </w:p>
        </w:tc>
        <w:tc>
          <w:tcPr>
            <w:tcW w:w="2509" w:type="dxa"/>
          </w:tcPr>
          <w:p w:rsidR="001942BD" w:rsidRPr="00BE3C73" w:rsidRDefault="001942BD" w:rsidP="001942BD">
            <w:pPr>
              <w:rPr>
                <w:b/>
              </w:rPr>
            </w:pPr>
            <w:r w:rsidRPr="00BE3C73">
              <w:rPr>
                <w:b/>
              </w:rPr>
              <w:t>Put computer to sleep</w:t>
            </w:r>
          </w:p>
        </w:tc>
        <w:tc>
          <w:tcPr>
            <w:tcW w:w="2253" w:type="dxa"/>
          </w:tcPr>
          <w:p w:rsidR="001942BD" w:rsidRPr="00BE3C73" w:rsidRDefault="001942BD" w:rsidP="001942BD">
            <w:pPr>
              <w:rPr>
                <w:b/>
              </w:rPr>
            </w:pPr>
            <w:r w:rsidRPr="00BE3C73">
              <w:rPr>
                <w:b/>
              </w:rPr>
              <w:t>Turn hard disks off</w:t>
            </w:r>
          </w:p>
        </w:tc>
      </w:tr>
      <w:tr w:rsidR="001942BD" w:rsidTr="00BE3C73">
        <w:tc>
          <w:tcPr>
            <w:tcW w:w="2122" w:type="dxa"/>
          </w:tcPr>
          <w:p w:rsidR="001942BD" w:rsidRDefault="001942BD" w:rsidP="001942BD">
            <w:r>
              <w:t>Balanced</w:t>
            </w:r>
          </w:p>
        </w:tc>
        <w:tc>
          <w:tcPr>
            <w:tcW w:w="2126" w:type="dxa"/>
          </w:tcPr>
          <w:p w:rsidR="001942BD" w:rsidRDefault="001942BD" w:rsidP="001942BD">
            <w:r>
              <w:t>After 20 minutes</w:t>
            </w:r>
          </w:p>
        </w:tc>
        <w:tc>
          <w:tcPr>
            <w:tcW w:w="2509" w:type="dxa"/>
          </w:tcPr>
          <w:p w:rsidR="001942BD" w:rsidRDefault="001942BD" w:rsidP="001942BD">
            <w:r>
              <w:t>1 hour</w:t>
            </w:r>
          </w:p>
        </w:tc>
        <w:tc>
          <w:tcPr>
            <w:tcW w:w="2253" w:type="dxa"/>
          </w:tcPr>
          <w:p w:rsidR="001942BD" w:rsidRDefault="001942BD" w:rsidP="001942BD"/>
        </w:tc>
      </w:tr>
      <w:tr w:rsidR="00BE3C73" w:rsidTr="00BE3C73">
        <w:tc>
          <w:tcPr>
            <w:tcW w:w="2122" w:type="dxa"/>
          </w:tcPr>
          <w:p w:rsidR="00BE3C73" w:rsidRDefault="00BE3C73" w:rsidP="00BE3C73">
            <w:r>
              <w:t>Power saver</w:t>
            </w:r>
          </w:p>
        </w:tc>
        <w:tc>
          <w:tcPr>
            <w:tcW w:w="2126" w:type="dxa"/>
          </w:tcPr>
          <w:p w:rsidR="00BE3C73" w:rsidRDefault="00BE3C73" w:rsidP="00BE3C73">
            <w:r>
              <w:t>After 20 minutes</w:t>
            </w:r>
          </w:p>
        </w:tc>
        <w:tc>
          <w:tcPr>
            <w:tcW w:w="2509" w:type="dxa"/>
          </w:tcPr>
          <w:p w:rsidR="00BE3C73" w:rsidRDefault="00BE3C73" w:rsidP="00BE3C73">
            <w:r>
              <w:t>1 hour</w:t>
            </w:r>
          </w:p>
        </w:tc>
        <w:tc>
          <w:tcPr>
            <w:tcW w:w="2253" w:type="dxa"/>
          </w:tcPr>
          <w:p w:rsidR="00BE3C73" w:rsidRDefault="00BE3C73" w:rsidP="00BE3C73">
            <w:r>
              <w:t>After 20 minutes</w:t>
            </w:r>
          </w:p>
        </w:tc>
      </w:tr>
      <w:tr w:rsidR="00BE3C73" w:rsidTr="00BE3C73">
        <w:tc>
          <w:tcPr>
            <w:tcW w:w="2122" w:type="dxa"/>
          </w:tcPr>
          <w:p w:rsidR="00BE3C73" w:rsidRDefault="00BE3C73" w:rsidP="00BE3C73">
            <w:r>
              <w:t>High performance</w:t>
            </w:r>
          </w:p>
        </w:tc>
        <w:tc>
          <w:tcPr>
            <w:tcW w:w="2126" w:type="dxa"/>
          </w:tcPr>
          <w:p w:rsidR="00BE3C73" w:rsidRDefault="00BE3C73" w:rsidP="00BE3C73">
            <w:r>
              <w:t>After 20 minutes</w:t>
            </w:r>
          </w:p>
        </w:tc>
        <w:tc>
          <w:tcPr>
            <w:tcW w:w="2509" w:type="dxa"/>
          </w:tcPr>
          <w:p w:rsidR="00BE3C73" w:rsidRDefault="00BE3C73" w:rsidP="00BE3C73">
            <w:r>
              <w:t>Never</w:t>
            </w:r>
          </w:p>
        </w:tc>
        <w:tc>
          <w:tcPr>
            <w:tcW w:w="2253" w:type="dxa"/>
          </w:tcPr>
          <w:p w:rsidR="00BE3C73" w:rsidRDefault="00BE3C73" w:rsidP="00BE3C73"/>
        </w:tc>
      </w:tr>
    </w:tbl>
    <w:p w:rsidR="001942BD" w:rsidRDefault="001942BD" w:rsidP="001942BD"/>
    <w:p w:rsidR="00E72A3E" w:rsidRDefault="00E72A3E" w:rsidP="00E72A3E">
      <w:pPr>
        <w:pStyle w:val="Heading2"/>
      </w:pPr>
      <w:bookmarkStart w:id="20" w:name="_Toc506984527"/>
      <w:r>
        <w:t xml:space="preserve">Power </w:t>
      </w:r>
      <w:r w:rsidRPr="00373B5A">
        <w:rPr>
          <w:rFonts w:ascii="Courier" w:hAnsi="Courier"/>
        </w:rPr>
        <w:t>cfg.exe</w:t>
      </w:r>
      <w:r>
        <w:t xml:space="preserve"> switches</w:t>
      </w:r>
      <w:bookmarkEnd w:id="20"/>
    </w:p>
    <w:p w:rsidR="00E72A3E" w:rsidRDefault="00E72A3E" w:rsidP="00E72A3E"/>
    <w:tbl>
      <w:tblPr>
        <w:tblStyle w:val="TableGrid"/>
        <w:tblW w:w="0" w:type="auto"/>
        <w:tblLook w:val="04A0" w:firstRow="1" w:lastRow="0" w:firstColumn="1" w:lastColumn="0" w:noHBand="0" w:noVBand="1"/>
      </w:tblPr>
      <w:tblGrid>
        <w:gridCol w:w="2405"/>
        <w:gridCol w:w="6605"/>
      </w:tblGrid>
      <w:tr w:rsidR="0043310E" w:rsidTr="0043310E">
        <w:tc>
          <w:tcPr>
            <w:tcW w:w="2405" w:type="dxa"/>
          </w:tcPr>
          <w:p w:rsidR="0043310E" w:rsidRPr="0043310E" w:rsidRDefault="0043310E" w:rsidP="00E72A3E">
            <w:pPr>
              <w:rPr>
                <w:rFonts w:cstheme="minorHAnsi"/>
                <w:b/>
              </w:rPr>
            </w:pPr>
            <w:r w:rsidRPr="0043310E">
              <w:rPr>
                <w:rFonts w:cstheme="minorHAnsi"/>
                <w:b/>
              </w:rPr>
              <w:t>Switch</w:t>
            </w:r>
          </w:p>
        </w:tc>
        <w:tc>
          <w:tcPr>
            <w:tcW w:w="6605" w:type="dxa"/>
          </w:tcPr>
          <w:p w:rsidR="0043310E" w:rsidRPr="0043310E" w:rsidRDefault="0043310E" w:rsidP="00E72A3E">
            <w:pPr>
              <w:rPr>
                <w:rFonts w:cstheme="minorHAnsi"/>
                <w:b/>
              </w:rPr>
            </w:pPr>
            <w:proofErr w:type="spellStart"/>
            <w:r w:rsidRPr="0043310E">
              <w:rPr>
                <w:rFonts w:cstheme="minorHAnsi"/>
                <w:b/>
              </w:rPr>
              <w:t>Decription</w:t>
            </w:r>
            <w:proofErr w:type="spellEnd"/>
          </w:p>
        </w:tc>
      </w:tr>
      <w:tr w:rsidR="00E72A3E" w:rsidTr="0043310E">
        <w:tc>
          <w:tcPr>
            <w:tcW w:w="2405" w:type="dxa"/>
          </w:tcPr>
          <w:p w:rsidR="00E72A3E" w:rsidRPr="0043310E" w:rsidRDefault="00E72A3E" w:rsidP="00E72A3E">
            <w:pPr>
              <w:rPr>
                <w:rFonts w:ascii="Courier" w:hAnsi="Courier"/>
              </w:rPr>
            </w:pPr>
            <w:r w:rsidRPr="0043310E">
              <w:rPr>
                <w:rFonts w:ascii="Courier" w:hAnsi="Courier"/>
              </w:rPr>
              <w:t>-change</w:t>
            </w:r>
          </w:p>
        </w:tc>
        <w:tc>
          <w:tcPr>
            <w:tcW w:w="6605" w:type="dxa"/>
          </w:tcPr>
          <w:p w:rsidR="00E72A3E" w:rsidRDefault="00E72A3E" w:rsidP="00E72A3E">
            <w:r>
              <w:t>Changes a setting in the current power scheme</w:t>
            </w:r>
          </w:p>
        </w:tc>
      </w:tr>
      <w:tr w:rsidR="00E72A3E" w:rsidTr="0043310E">
        <w:tc>
          <w:tcPr>
            <w:tcW w:w="2405" w:type="dxa"/>
          </w:tcPr>
          <w:p w:rsidR="00E72A3E" w:rsidRPr="0043310E" w:rsidRDefault="00E72A3E" w:rsidP="00E72A3E">
            <w:pPr>
              <w:rPr>
                <w:rFonts w:ascii="Courier" w:hAnsi="Courier"/>
              </w:rPr>
            </w:pPr>
            <w:r w:rsidRPr="0043310E">
              <w:rPr>
                <w:rFonts w:ascii="Courier" w:hAnsi="Courier"/>
              </w:rPr>
              <w:t>-</w:t>
            </w:r>
            <w:proofErr w:type="spellStart"/>
            <w:r w:rsidRPr="0043310E">
              <w:rPr>
                <w:rFonts w:ascii="Courier" w:hAnsi="Courier"/>
              </w:rPr>
              <w:t>changename</w:t>
            </w:r>
            <w:proofErr w:type="spellEnd"/>
          </w:p>
        </w:tc>
        <w:tc>
          <w:tcPr>
            <w:tcW w:w="6605" w:type="dxa"/>
          </w:tcPr>
          <w:p w:rsidR="00E72A3E" w:rsidRDefault="00E72A3E" w:rsidP="00E72A3E">
            <w:r>
              <w:t>Changes the name and description of a power scheme</w:t>
            </w:r>
          </w:p>
        </w:tc>
      </w:tr>
      <w:tr w:rsidR="00E72A3E" w:rsidTr="0043310E">
        <w:tc>
          <w:tcPr>
            <w:tcW w:w="2405" w:type="dxa"/>
          </w:tcPr>
          <w:p w:rsidR="00E72A3E" w:rsidRPr="0043310E" w:rsidRDefault="00E72A3E" w:rsidP="00E72A3E">
            <w:pPr>
              <w:rPr>
                <w:rFonts w:ascii="Courier" w:hAnsi="Courier"/>
              </w:rPr>
            </w:pPr>
            <w:r w:rsidRPr="0043310E">
              <w:rPr>
                <w:rFonts w:ascii="Courier" w:hAnsi="Courier"/>
              </w:rPr>
              <w:t>-delete</w:t>
            </w:r>
          </w:p>
        </w:tc>
        <w:tc>
          <w:tcPr>
            <w:tcW w:w="6605" w:type="dxa"/>
          </w:tcPr>
          <w:p w:rsidR="00E72A3E" w:rsidRDefault="00E72A3E" w:rsidP="00E72A3E">
            <w:r>
              <w:t>Deletes the power scheme of the GUID specified</w:t>
            </w:r>
          </w:p>
        </w:tc>
      </w:tr>
      <w:tr w:rsidR="00E72A3E" w:rsidTr="0043310E">
        <w:tc>
          <w:tcPr>
            <w:tcW w:w="2405" w:type="dxa"/>
          </w:tcPr>
          <w:p w:rsidR="00E72A3E" w:rsidRPr="0043310E" w:rsidRDefault="00E72A3E" w:rsidP="00E72A3E">
            <w:pPr>
              <w:rPr>
                <w:rFonts w:ascii="Courier" w:hAnsi="Courier"/>
              </w:rPr>
            </w:pPr>
            <w:r w:rsidRPr="0043310E">
              <w:rPr>
                <w:rFonts w:ascii="Courier" w:hAnsi="Courier"/>
              </w:rPr>
              <w:t>-</w:t>
            </w:r>
            <w:proofErr w:type="spellStart"/>
            <w:r w:rsidRPr="0043310E">
              <w:rPr>
                <w:rFonts w:ascii="Courier" w:hAnsi="Courier"/>
              </w:rPr>
              <w:t>deletesetting</w:t>
            </w:r>
            <w:proofErr w:type="spellEnd"/>
          </w:p>
        </w:tc>
        <w:tc>
          <w:tcPr>
            <w:tcW w:w="6605" w:type="dxa"/>
          </w:tcPr>
          <w:p w:rsidR="00E72A3E" w:rsidRDefault="00E72A3E" w:rsidP="00E72A3E">
            <w:r>
              <w:t>Deletes a power setting</w:t>
            </w:r>
          </w:p>
        </w:tc>
      </w:tr>
      <w:tr w:rsidR="00E72A3E" w:rsidTr="0043310E">
        <w:tc>
          <w:tcPr>
            <w:tcW w:w="2405" w:type="dxa"/>
          </w:tcPr>
          <w:p w:rsidR="00E72A3E" w:rsidRPr="0043310E" w:rsidRDefault="00E72A3E" w:rsidP="00E72A3E">
            <w:pPr>
              <w:rPr>
                <w:rFonts w:ascii="Courier" w:hAnsi="Courier"/>
              </w:rPr>
            </w:pPr>
            <w:r w:rsidRPr="0043310E">
              <w:rPr>
                <w:rFonts w:ascii="Courier" w:hAnsi="Courier"/>
              </w:rPr>
              <w:t>-energy</w:t>
            </w:r>
          </w:p>
        </w:tc>
        <w:tc>
          <w:tcPr>
            <w:tcW w:w="6605" w:type="dxa"/>
          </w:tcPr>
          <w:p w:rsidR="00E72A3E" w:rsidRDefault="00E72A3E" w:rsidP="00E72A3E">
            <w:r>
              <w:t>Identifies issues with the power scheme and displays in HTML format</w:t>
            </w:r>
          </w:p>
        </w:tc>
      </w:tr>
      <w:tr w:rsidR="00E72A3E" w:rsidTr="0043310E">
        <w:tc>
          <w:tcPr>
            <w:tcW w:w="2405" w:type="dxa"/>
          </w:tcPr>
          <w:p w:rsidR="00E72A3E" w:rsidRPr="0043310E" w:rsidRDefault="004A3A41" w:rsidP="00E72A3E">
            <w:pPr>
              <w:rPr>
                <w:rFonts w:ascii="Courier" w:hAnsi="Courier"/>
              </w:rPr>
            </w:pPr>
            <w:r w:rsidRPr="0043310E">
              <w:rPr>
                <w:rFonts w:ascii="Courier" w:hAnsi="Courier"/>
              </w:rPr>
              <w:t>-list</w:t>
            </w:r>
          </w:p>
        </w:tc>
        <w:tc>
          <w:tcPr>
            <w:tcW w:w="6605" w:type="dxa"/>
          </w:tcPr>
          <w:p w:rsidR="00E72A3E" w:rsidRDefault="004A3A41" w:rsidP="00E72A3E">
            <w:r>
              <w:t>Shows all the power schemes in the current user’s environment</w:t>
            </w:r>
          </w:p>
        </w:tc>
      </w:tr>
      <w:tr w:rsidR="00E72A3E" w:rsidTr="0043310E">
        <w:tc>
          <w:tcPr>
            <w:tcW w:w="2405" w:type="dxa"/>
          </w:tcPr>
          <w:p w:rsidR="00E72A3E" w:rsidRPr="0043310E" w:rsidRDefault="004A3A41" w:rsidP="00E72A3E">
            <w:pPr>
              <w:rPr>
                <w:rFonts w:ascii="Courier" w:hAnsi="Courier"/>
              </w:rPr>
            </w:pPr>
            <w:r w:rsidRPr="0043310E">
              <w:rPr>
                <w:rFonts w:ascii="Courier" w:hAnsi="Courier"/>
              </w:rPr>
              <w:t>-query</w:t>
            </w:r>
          </w:p>
        </w:tc>
        <w:tc>
          <w:tcPr>
            <w:tcW w:w="6605" w:type="dxa"/>
          </w:tcPr>
          <w:p w:rsidR="00E72A3E" w:rsidRDefault="004A3A41" w:rsidP="00E72A3E">
            <w:r>
              <w:t>Shows the contents of a power scheme</w:t>
            </w:r>
          </w:p>
        </w:tc>
      </w:tr>
      <w:tr w:rsidR="00E72A3E" w:rsidTr="0043310E">
        <w:tc>
          <w:tcPr>
            <w:tcW w:w="2405" w:type="dxa"/>
          </w:tcPr>
          <w:p w:rsidR="00E72A3E" w:rsidRPr="0043310E" w:rsidRDefault="004A3A41" w:rsidP="00E72A3E">
            <w:pPr>
              <w:rPr>
                <w:rFonts w:ascii="Courier" w:hAnsi="Courier"/>
              </w:rPr>
            </w:pPr>
            <w:r w:rsidRPr="0043310E">
              <w:rPr>
                <w:rFonts w:ascii="Courier" w:hAnsi="Courier"/>
              </w:rPr>
              <w:t>-</w:t>
            </w:r>
            <w:proofErr w:type="spellStart"/>
            <w:r w:rsidRPr="0043310E">
              <w:rPr>
                <w:rFonts w:ascii="Courier" w:hAnsi="Courier"/>
              </w:rPr>
              <w:t>qh</w:t>
            </w:r>
            <w:proofErr w:type="spellEnd"/>
          </w:p>
        </w:tc>
        <w:tc>
          <w:tcPr>
            <w:tcW w:w="6605" w:type="dxa"/>
          </w:tcPr>
          <w:p w:rsidR="00E72A3E" w:rsidRDefault="004A3A41" w:rsidP="00E72A3E">
            <w:r>
              <w:t>Shows the contents of a power scheme, including hidden content</w:t>
            </w:r>
          </w:p>
        </w:tc>
      </w:tr>
      <w:tr w:rsidR="004A3A41" w:rsidTr="0043310E">
        <w:tc>
          <w:tcPr>
            <w:tcW w:w="2405" w:type="dxa"/>
          </w:tcPr>
          <w:p w:rsidR="004A3A41" w:rsidRPr="0043310E" w:rsidRDefault="004A3A41" w:rsidP="00E72A3E">
            <w:pPr>
              <w:rPr>
                <w:rFonts w:ascii="Courier" w:hAnsi="Courier"/>
              </w:rPr>
            </w:pPr>
            <w:r w:rsidRPr="0043310E">
              <w:rPr>
                <w:rFonts w:ascii="Courier" w:hAnsi="Courier"/>
              </w:rPr>
              <w:t>-</w:t>
            </w:r>
            <w:proofErr w:type="spellStart"/>
            <w:r w:rsidRPr="0043310E">
              <w:rPr>
                <w:rFonts w:ascii="Courier" w:hAnsi="Courier"/>
              </w:rPr>
              <w:t>waketimers</w:t>
            </w:r>
            <w:proofErr w:type="spellEnd"/>
          </w:p>
        </w:tc>
        <w:tc>
          <w:tcPr>
            <w:tcW w:w="6605" w:type="dxa"/>
          </w:tcPr>
          <w:p w:rsidR="004A3A41" w:rsidRDefault="004A3A41" w:rsidP="00E72A3E">
            <w:r>
              <w:t>Enumerates the wake timers. If enabled, when the wake timer expires, the system will wake from sleep or hibernation</w:t>
            </w:r>
          </w:p>
        </w:tc>
      </w:tr>
    </w:tbl>
    <w:p w:rsidR="00E72A3E" w:rsidRDefault="00E72A3E" w:rsidP="00E72A3E"/>
    <w:p w:rsidR="008F17AE" w:rsidRDefault="008F17AE" w:rsidP="008F17AE">
      <w:pPr>
        <w:pStyle w:val="Heading2"/>
      </w:pPr>
      <w:bookmarkStart w:id="21" w:name="_Toc506984528"/>
      <w:r>
        <w:t xml:space="preserve">Windows </w:t>
      </w:r>
      <w:proofErr w:type="gramStart"/>
      <w:r>
        <w:t>To</w:t>
      </w:r>
      <w:proofErr w:type="gramEnd"/>
      <w:r>
        <w:t xml:space="preserve"> Go host requirements</w:t>
      </w:r>
      <w:bookmarkEnd w:id="21"/>
    </w:p>
    <w:p w:rsidR="008F17AE" w:rsidRDefault="008F17AE" w:rsidP="008F17AE"/>
    <w:tbl>
      <w:tblPr>
        <w:tblStyle w:val="TableGrid"/>
        <w:tblW w:w="0" w:type="auto"/>
        <w:tblLook w:val="04A0" w:firstRow="1" w:lastRow="0" w:firstColumn="1" w:lastColumn="0" w:noHBand="0" w:noVBand="1"/>
      </w:tblPr>
      <w:tblGrid>
        <w:gridCol w:w="2830"/>
        <w:gridCol w:w="6180"/>
      </w:tblGrid>
      <w:tr w:rsidR="008F17AE" w:rsidTr="008F17AE">
        <w:tc>
          <w:tcPr>
            <w:tcW w:w="2830" w:type="dxa"/>
          </w:tcPr>
          <w:p w:rsidR="008F17AE" w:rsidRPr="008F17AE" w:rsidRDefault="008F17AE" w:rsidP="008F17AE">
            <w:pPr>
              <w:rPr>
                <w:b/>
              </w:rPr>
            </w:pPr>
            <w:r w:rsidRPr="008F17AE">
              <w:rPr>
                <w:b/>
              </w:rPr>
              <w:t>Item</w:t>
            </w:r>
          </w:p>
        </w:tc>
        <w:tc>
          <w:tcPr>
            <w:tcW w:w="6180" w:type="dxa"/>
          </w:tcPr>
          <w:p w:rsidR="008F17AE" w:rsidRPr="008F17AE" w:rsidRDefault="008F17AE" w:rsidP="008F17AE">
            <w:pPr>
              <w:rPr>
                <w:b/>
              </w:rPr>
            </w:pPr>
            <w:r w:rsidRPr="008F17AE">
              <w:rPr>
                <w:b/>
              </w:rPr>
              <w:t>Requirement</w:t>
            </w:r>
          </w:p>
        </w:tc>
      </w:tr>
      <w:tr w:rsidR="008F17AE" w:rsidTr="008F17AE">
        <w:tc>
          <w:tcPr>
            <w:tcW w:w="2830" w:type="dxa"/>
          </w:tcPr>
          <w:p w:rsidR="008F17AE" w:rsidRDefault="008F17AE" w:rsidP="008F17AE">
            <w:r>
              <w:t>Boot process</w:t>
            </w:r>
          </w:p>
        </w:tc>
        <w:tc>
          <w:tcPr>
            <w:tcW w:w="6180" w:type="dxa"/>
          </w:tcPr>
          <w:p w:rsidR="008F17AE" w:rsidRDefault="008F17AE" w:rsidP="008F17AE">
            <w:r>
              <w:t>Capable of USB boot</w:t>
            </w:r>
          </w:p>
        </w:tc>
      </w:tr>
      <w:tr w:rsidR="008F17AE" w:rsidTr="008F17AE">
        <w:tc>
          <w:tcPr>
            <w:tcW w:w="2830" w:type="dxa"/>
          </w:tcPr>
          <w:p w:rsidR="008F17AE" w:rsidRDefault="008F17AE" w:rsidP="008F17AE">
            <w:r>
              <w:t>Firmware</w:t>
            </w:r>
          </w:p>
        </w:tc>
        <w:tc>
          <w:tcPr>
            <w:tcW w:w="6180" w:type="dxa"/>
          </w:tcPr>
          <w:p w:rsidR="008F17AE" w:rsidRDefault="008F17AE" w:rsidP="008F17AE">
            <w:r>
              <w:t>USB boot enabled (PC’s certified for Windows 7 or later can be configured to boot from USB)</w:t>
            </w:r>
          </w:p>
        </w:tc>
      </w:tr>
      <w:tr w:rsidR="008F17AE" w:rsidTr="008F17AE">
        <w:tc>
          <w:tcPr>
            <w:tcW w:w="2830" w:type="dxa"/>
          </w:tcPr>
          <w:p w:rsidR="008F17AE" w:rsidRDefault="008F17AE" w:rsidP="008F17AE">
            <w:r>
              <w:t>Processor architecture</w:t>
            </w:r>
          </w:p>
        </w:tc>
        <w:tc>
          <w:tcPr>
            <w:tcW w:w="6180" w:type="dxa"/>
          </w:tcPr>
          <w:p w:rsidR="008F17AE" w:rsidRDefault="008F17AE" w:rsidP="008F17AE">
            <w:r>
              <w:t xml:space="preserve">Must support the image on the Windows </w:t>
            </w:r>
            <w:proofErr w:type="gramStart"/>
            <w:r>
              <w:t>To</w:t>
            </w:r>
            <w:proofErr w:type="gramEnd"/>
            <w:r>
              <w:t xml:space="preserve"> Go drive</w:t>
            </w:r>
          </w:p>
        </w:tc>
      </w:tr>
      <w:tr w:rsidR="008F17AE" w:rsidTr="008F17AE">
        <w:tc>
          <w:tcPr>
            <w:tcW w:w="2830" w:type="dxa"/>
          </w:tcPr>
          <w:p w:rsidR="008F17AE" w:rsidRDefault="008F17AE" w:rsidP="008F17AE">
            <w:r>
              <w:t>External USB hubs</w:t>
            </w:r>
          </w:p>
        </w:tc>
        <w:tc>
          <w:tcPr>
            <w:tcW w:w="6180" w:type="dxa"/>
          </w:tcPr>
          <w:p w:rsidR="008F17AE" w:rsidRDefault="008F17AE" w:rsidP="008F17AE">
            <w:r>
              <w:t>Not supported, must connect directly to host machine</w:t>
            </w:r>
          </w:p>
        </w:tc>
      </w:tr>
      <w:tr w:rsidR="008F17AE" w:rsidTr="008F17AE">
        <w:tc>
          <w:tcPr>
            <w:tcW w:w="2830" w:type="dxa"/>
          </w:tcPr>
          <w:p w:rsidR="008F17AE" w:rsidRDefault="008F17AE" w:rsidP="008F17AE">
            <w:r>
              <w:t>Processor</w:t>
            </w:r>
          </w:p>
        </w:tc>
        <w:tc>
          <w:tcPr>
            <w:tcW w:w="6180" w:type="dxa"/>
          </w:tcPr>
          <w:p w:rsidR="008F17AE" w:rsidRDefault="008F17AE" w:rsidP="008F17AE">
            <w:r>
              <w:t>1GHz or faster</w:t>
            </w:r>
          </w:p>
        </w:tc>
      </w:tr>
      <w:tr w:rsidR="008F17AE" w:rsidTr="008F17AE">
        <w:tc>
          <w:tcPr>
            <w:tcW w:w="2830" w:type="dxa"/>
          </w:tcPr>
          <w:p w:rsidR="008F17AE" w:rsidRDefault="008F17AE" w:rsidP="008F17AE">
            <w:r>
              <w:t>RAM</w:t>
            </w:r>
          </w:p>
        </w:tc>
        <w:tc>
          <w:tcPr>
            <w:tcW w:w="6180" w:type="dxa"/>
          </w:tcPr>
          <w:p w:rsidR="008F17AE" w:rsidRDefault="008F17AE" w:rsidP="008F17AE">
            <w:r>
              <w:t>2 GB or greater</w:t>
            </w:r>
          </w:p>
        </w:tc>
      </w:tr>
      <w:tr w:rsidR="008F17AE" w:rsidTr="008F17AE">
        <w:tc>
          <w:tcPr>
            <w:tcW w:w="2830" w:type="dxa"/>
          </w:tcPr>
          <w:p w:rsidR="008F17AE" w:rsidRDefault="008F17AE" w:rsidP="008F17AE">
            <w:r>
              <w:t>Graphics</w:t>
            </w:r>
          </w:p>
        </w:tc>
        <w:tc>
          <w:tcPr>
            <w:tcW w:w="6180" w:type="dxa"/>
          </w:tcPr>
          <w:p w:rsidR="008F17AE" w:rsidRDefault="008F17AE" w:rsidP="008F17AE">
            <w:r>
              <w:t>DirectX 9 with WDDM 1.2 or greater driver</w:t>
            </w:r>
          </w:p>
        </w:tc>
      </w:tr>
      <w:tr w:rsidR="008F17AE" w:rsidTr="008F17AE">
        <w:tc>
          <w:tcPr>
            <w:tcW w:w="2830" w:type="dxa"/>
          </w:tcPr>
          <w:p w:rsidR="008F17AE" w:rsidRDefault="008F17AE" w:rsidP="008F17AE">
            <w:r>
              <w:t>USB port</w:t>
            </w:r>
          </w:p>
        </w:tc>
        <w:tc>
          <w:tcPr>
            <w:tcW w:w="6180" w:type="dxa"/>
          </w:tcPr>
          <w:p w:rsidR="008F17AE" w:rsidRDefault="008F17AE" w:rsidP="008F17AE">
            <w:r>
              <w:t>USB 2.0 port or greater</w:t>
            </w:r>
          </w:p>
        </w:tc>
      </w:tr>
    </w:tbl>
    <w:p w:rsidR="00C65BAA" w:rsidRDefault="00C65BAA" w:rsidP="008F17AE"/>
    <w:p w:rsidR="00C65BAA" w:rsidRDefault="00C65BAA" w:rsidP="00C65BAA">
      <w:pPr>
        <w:pStyle w:val="Heading2"/>
      </w:pPr>
      <w:bookmarkStart w:id="22" w:name="_Toc506984529"/>
      <w:r>
        <w:lastRenderedPageBreak/>
        <w:t>Folder View Options</w:t>
      </w:r>
      <w:bookmarkEnd w:id="22"/>
    </w:p>
    <w:p w:rsidR="00C65BAA" w:rsidRDefault="00C65BAA" w:rsidP="00C65BAA">
      <w:pPr>
        <w:pStyle w:val="Heading2"/>
      </w:pPr>
    </w:p>
    <w:tbl>
      <w:tblPr>
        <w:tblStyle w:val="TableGrid"/>
        <w:tblW w:w="0" w:type="auto"/>
        <w:tblLook w:val="04A0" w:firstRow="1" w:lastRow="0" w:firstColumn="1" w:lastColumn="0" w:noHBand="0" w:noVBand="1"/>
      </w:tblPr>
      <w:tblGrid>
        <w:gridCol w:w="2830"/>
        <w:gridCol w:w="3828"/>
        <w:gridCol w:w="2352"/>
      </w:tblGrid>
      <w:tr w:rsidR="00126499" w:rsidTr="00915E0E">
        <w:tc>
          <w:tcPr>
            <w:tcW w:w="2830" w:type="dxa"/>
          </w:tcPr>
          <w:p w:rsidR="00126499" w:rsidRPr="006028E9" w:rsidRDefault="00126499" w:rsidP="006028E9">
            <w:pPr>
              <w:rPr>
                <w:b/>
              </w:rPr>
            </w:pPr>
            <w:r w:rsidRPr="006028E9">
              <w:rPr>
                <w:b/>
              </w:rPr>
              <w:t>Option</w:t>
            </w:r>
          </w:p>
        </w:tc>
        <w:tc>
          <w:tcPr>
            <w:tcW w:w="3828" w:type="dxa"/>
          </w:tcPr>
          <w:p w:rsidR="00126499" w:rsidRPr="006028E9" w:rsidRDefault="00126499" w:rsidP="006028E9">
            <w:pPr>
              <w:rPr>
                <w:b/>
              </w:rPr>
            </w:pPr>
            <w:r w:rsidRPr="006028E9">
              <w:rPr>
                <w:b/>
              </w:rPr>
              <w:t>Description</w:t>
            </w:r>
          </w:p>
        </w:tc>
        <w:tc>
          <w:tcPr>
            <w:tcW w:w="2352" w:type="dxa"/>
          </w:tcPr>
          <w:p w:rsidR="00126499" w:rsidRPr="006028E9" w:rsidRDefault="00126499" w:rsidP="006028E9">
            <w:pPr>
              <w:rPr>
                <w:b/>
              </w:rPr>
            </w:pPr>
            <w:r w:rsidRPr="006028E9">
              <w:rPr>
                <w:b/>
              </w:rPr>
              <w:t>Default</w:t>
            </w:r>
          </w:p>
        </w:tc>
      </w:tr>
      <w:tr w:rsidR="00126499" w:rsidTr="00915E0E">
        <w:tc>
          <w:tcPr>
            <w:tcW w:w="2830" w:type="dxa"/>
          </w:tcPr>
          <w:p w:rsidR="00126499" w:rsidRDefault="00126499" w:rsidP="00126499">
            <w:r>
              <w:t>Always Show Icons, Never Thumbnails</w:t>
            </w:r>
          </w:p>
        </w:tc>
        <w:tc>
          <w:tcPr>
            <w:tcW w:w="3828" w:type="dxa"/>
          </w:tcPr>
          <w:p w:rsidR="00126499" w:rsidRDefault="00126499" w:rsidP="00126499">
            <w:r>
              <w:t>Shows icons, not thumbnails for files</w:t>
            </w:r>
          </w:p>
        </w:tc>
        <w:tc>
          <w:tcPr>
            <w:tcW w:w="2352" w:type="dxa"/>
          </w:tcPr>
          <w:p w:rsidR="00126499" w:rsidRDefault="00126499" w:rsidP="00126499">
            <w:r>
              <w:t>Not selected</w:t>
            </w:r>
          </w:p>
        </w:tc>
      </w:tr>
      <w:tr w:rsidR="00126499" w:rsidTr="00915E0E">
        <w:tc>
          <w:tcPr>
            <w:tcW w:w="2830" w:type="dxa"/>
          </w:tcPr>
          <w:p w:rsidR="00126499" w:rsidRDefault="00126499" w:rsidP="00126499">
            <w:r>
              <w:t>Always Show Menus</w:t>
            </w:r>
          </w:p>
        </w:tc>
        <w:tc>
          <w:tcPr>
            <w:tcW w:w="3828" w:type="dxa"/>
          </w:tcPr>
          <w:p w:rsidR="00126499" w:rsidRDefault="00126499" w:rsidP="00126499">
            <w:r>
              <w:t>Shows the File, Edit, View, Tools and Help menus when browsing for files</w:t>
            </w:r>
          </w:p>
        </w:tc>
        <w:tc>
          <w:tcPr>
            <w:tcW w:w="2352" w:type="dxa"/>
          </w:tcPr>
          <w:p w:rsidR="00126499" w:rsidRDefault="00126499" w:rsidP="00126499">
            <w:r>
              <w:t>Not selected</w:t>
            </w:r>
          </w:p>
        </w:tc>
      </w:tr>
      <w:tr w:rsidR="00126499" w:rsidTr="00915E0E">
        <w:tc>
          <w:tcPr>
            <w:tcW w:w="2830" w:type="dxa"/>
          </w:tcPr>
          <w:p w:rsidR="00126499" w:rsidRDefault="00D35851" w:rsidP="00126499">
            <w:r>
              <w:t xml:space="preserve">Display File Icon </w:t>
            </w:r>
            <w:proofErr w:type="gramStart"/>
            <w:r>
              <w:t>On</w:t>
            </w:r>
            <w:proofErr w:type="gramEnd"/>
            <w:r>
              <w:t xml:space="preserve"> Thumbnails</w:t>
            </w:r>
          </w:p>
        </w:tc>
        <w:tc>
          <w:tcPr>
            <w:tcW w:w="3828" w:type="dxa"/>
          </w:tcPr>
          <w:p w:rsidR="00126499" w:rsidRDefault="00D35851" w:rsidP="00126499">
            <w:r>
              <w:t>Displays the file icon on thumbnails</w:t>
            </w:r>
          </w:p>
        </w:tc>
        <w:tc>
          <w:tcPr>
            <w:tcW w:w="2352" w:type="dxa"/>
          </w:tcPr>
          <w:p w:rsidR="00126499" w:rsidRDefault="00D35851" w:rsidP="00126499">
            <w:r>
              <w:t>Selected</w:t>
            </w:r>
          </w:p>
        </w:tc>
      </w:tr>
      <w:tr w:rsidR="00126499" w:rsidTr="00915E0E">
        <w:tc>
          <w:tcPr>
            <w:tcW w:w="2830" w:type="dxa"/>
          </w:tcPr>
          <w:p w:rsidR="00126499" w:rsidRDefault="00446CD5" w:rsidP="00126499">
            <w:r>
              <w:t>Display</w:t>
            </w:r>
            <w:r w:rsidR="00D35851">
              <w:t xml:space="preserve"> File Size Information </w:t>
            </w:r>
            <w:proofErr w:type="gramStart"/>
            <w:r w:rsidR="00D35851">
              <w:t>In</w:t>
            </w:r>
            <w:proofErr w:type="gramEnd"/>
            <w:r w:rsidR="00D35851">
              <w:t xml:space="preserve"> Folder Tips</w:t>
            </w:r>
          </w:p>
        </w:tc>
        <w:tc>
          <w:tcPr>
            <w:tcW w:w="3828" w:type="dxa"/>
          </w:tcPr>
          <w:p w:rsidR="00126499" w:rsidRDefault="00D35851" w:rsidP="00126499">
            <w:r>
              <w:t>Specifies whether the file size is automatically displayed when hovering over a folder</w:t>
            </w:r>
          </w:p>
        </w:tc>
        <w:tc>
          <w:tcPr>
            <w:tcW w:w="2352" w:type="dxa"/>
          </w:tcPr>
          <w:p w:rsidR="00126499" w:rsidRDefault="00D35851" w:rsidP="00126499">
            <w:r>
              <w:t>Selected</w:t>
            </w:r>
          </w:p>
        </w:tc>
      </w:tr>
      <w:tr w:rsidR="00126499" w:rsidTr="00915E0E">
        <w:tc>
          <w:tcPr>
            <w:tcW w:w="2830" w:type="dxa"/>
          </w:tcPr>
          <w:p w:rsidR="00126499" w:rsidRDefault="00D35851" w:rsidP="00126499">
            <w:r>
              <w:t xml:space="preserve">Display </w:t>
            </w:r>
            <w:proofErr w:type="gramStart"/>
            <w:r>
              <w:t>The</w:t>
            </w:r>
            <w:proofErr w:type="gramEnd"/>
            <w:r>
              <w:t xml:space="preserve"> Full Path In The Title Bar (Classic Theme Only)</w:t>
            </w:r>
          </w:p>
        </w:tc>
        <w:tc>
          <w:tcPr>
            <w:tcW w:w="3828" w:type="dxa"/>
          </w:tcPr>
          <w:p w:rsidR="00126499" w:rsidRDefault="00D35851" w:rsidP="00126499">
            <w:r>
              <w:t>Displays the full path rather than just the current folder.</w:t>
            </w:r>
          </w:p>
          <w:p w:rsidR="00D35851" w:rsidRDefault="00D35851" w:rsidP="00126499">
            <w:proofErr w:type="spellStart"/>
            <w:r>
              <w:t>Eg</w:t>
            </w:r>
            <w:proofErr w:type="spellEnd"/>
            <w:r>
              <w:t xml:space="preserve"> C:\Word\Docs and not just Docs</w:t>
            </w:r>
          </w:p>
        </w:tc>
        <w:tc>
          <w:tcPr>
            <w:tcW w:w="2352" w:type="dxa"/>
          </w:tcPr>
          <w:p w:rsidR="00126499" w:rsidRDefault="00D35851" w:rsidP="00126499">
            <w:r>
              <w:t>Not selected</w:t>
            </w:r>
          </w:p>
        </w:tc>
      </w:tr>
      <w:tr w:rsidR="00126499" w:rsidTr="00915E0E">
        <w:tc>
          <w:tcPr>
            <w:tcW w:w="2830" w:type="dxa"/>
          </w:tcPr>
          <w:p w:rsidR="00126499" w:rsidRDefault="00FB2C26" w:rsidP="00126499">
            <w:r>
              <w:t xml:space="preserve">Hidden Files </w:t>
            </w:r>
            <w:proofErr w:type="gramStart"/>
            <w:r>
              <w:t>And</w:t>
            </w:r>
            <w:proofErr w:type="gramEnd"/>
            <w:r>
              <w:t xml:space="preserve"> Folders</w:t>
            </w:r>
          </w:p>
        </w:tc>
        <w:tc>
          <w:tcPr>
            <w:tcW w:w="3828" w:type="dxa"/>
          </w:tcPr>
          <w:p w:rsidR="00126499" w:rsidRDefault="00D86A0E" w:rsidP="00126499">
            <w:r>
              <w:t>Displays items with the Hidden attribute</w:t>
            </w:r>
          </w:p>
        </w:tc>
        <w:tc>
          <w:tcPr>
            <w:tcW w:w="2352" w:type="dxa"/>
          </w:tcPr>
          <w:p w:rsidR="00126499" w:rsidRDefault="00D86A0E" w:rsidP="00126499">
            <w:r>
              <w:t>Don’t show Hidden Files, Folders and Drives</w:t>
            </w:r>
          </w:p>
        </w:tc>
      </w:tr>
      <w:tr w:rsidR="00126499" w:rsidTr="00915E0E">
        <w:tc>
          <w:tcPr>
            <w:tcW w:w="2830" w:type="dxa"/>
          </w:tcPr>
          <w:p w:rsidR="00126499" w:rsidRDefault="00BB4DE3" w:rsidP="00126499">
            <w:r>
              <w:t>Hide Empty Drives</w:t>
            </w:r>
          </w:p>
        </w:tc>
        <w:tc>
          <w:tcPr>
            <w:tcW w:w="3828" w:type="dxa"/>
          </w:tcPr>
          <w:p w:rsidR="00126499" w:rsidRDefault="00BB4DE3" w:rsidP="00126499">
            <w:r>
              <w:t>Prevents empty drives in the computer folder being displayed</w:t>
            </w:r>
          </w:p>
        </w:tc>
        <w:tc>
          <w:tcPr>
            <w:tcW w:w="2352" w:type="dxa"/>
          </w:tcPr>
          <w:p w:rsidR="00126499" w:rsidRDefault="00BB4DE3" w:rsidP="00126499">
            <w:r>
              <w:t>Selected</w:t>
            </w:r>
          </w:p>
        </w:tc>
      </w:tr>
      <w:tr w:rsidR="00BB4DE3" w:rsidTr="00915E0E">
        <w:tc>
          <w:tcPr>
            <w:tcW w:w="2830" w:type="dxa"/>
          </w:tcPr>
          <w:p w:rsidR="00BB4DE3" w:rsidRDefault="007D371C" w:rsidP="00064073">
            <w:pPr>
              <w:jc w:val="both"/>
            </w:pPr>
            <w:r>
              <w:t xml:space="preserve">Hide Extensions </w:t>
            </w:r>
            <w:proofErr w:type="gramStart"/>
            <w:r>
              <w:t>For</w:t>
            </w:r>
            <w:proofErr w:type="gramEnd"/>
            <w:r>
              <w:t xml:space="preserve"> Know</w:t>
            </w:r>
            <w:r w:rsidR="00372C19">
              <w:t>n</w:t>
            </w:r>
            <w:r>
              <w:t xml:space="preserve"> File Types</w:t>
            </w:r>
          </w:p>
        </w:tc>
        <w:tc>
          <w:tcPr>
            <w:tcW w:w="3828" w:type="dxa"/>
          </w:tcPr>
          <w:p w:rsidR="00BB4DE3" w:rsidRDefault="00372C19" w:rsidP="00126499">
            <w:r>
              <w:t xml:space="preserve">File extensions for known file types (such a .doc or .exe) are not shown </w:t>
            </w:r>
          </w:p>
        </w:tc>
        <w:tc>
          <w:tcPr>
            <w:tcW w:w="2352" w:type="dxa"/>
          </w:tcPr>
          <w:p w:rsidR="00BB4DE3" w:rsidRDefault="00372C19" w:rsidP="00126499">
            <w:r>
              <w:t>Selected</w:t>
            </w:r>
          </w:p>
        </w:tc>
      </w:tr>
      <w:tr w:rsidR="00BB4DE3" w:rsidTr="00915E0E">
        <w:tc>
          <w:tcPr>
            <w:tcW w:w="2830" w:type="dxa"/>
          </w:tcPr>
          <w:p w:rsidR="00BB4DE3" w:rsidRDefault="00651C47" w:rsidP="00126499">
            <w:r>
              <w:t>Hide Protected Operating System Files (Recommended)</w:t>
            </w:r>
          </w:p>
        </w:tc>
        <w:tc>
          <w:tcPr>
            <w:tcW w:w="3828" w:type="dxa"/>
          </w:tcPr>
          <w:p w:rsidR="00BB4DE3" w:rsidRDefault="00651C47" w:rsidP="00126499">
            <w:r>
              <w:t xml:space="preserve">OS files are not shown by default, protecting them from modification or deletion </w:t>
            </w:r>
            <w:proofErr w:type="gramStart"/>
            <w:r>
              <w:t>by  user</w:t>
            </w:r>
            <w:proofErr w:type="gramEnd"/>
          </w:p>
        </w:tc>
        <w:tc>
          <w:tcPr>
            <w:tcW w:w="2352" w:type="dxa"/>
          </w:tcPr>
          <w:p w:rsidR="00BB4DE3" w:rsidRDefault="00651C47" w:rsidP="00126499">
            <w:r>
              <w:t>Selected</w:t>
            </w:r>
          </w:p>
        </w:tc>
      </w:tr>
      <w:tr w:rsidR="00BB4DE3" w:rsidTr="00915E0E">
        <w:tc>
          <w:tcPr>
            <w:tcW w:w="2830" w:type="dxa"/>
          </w:tcPr>
          <w:p w:rsidR="00BB4DE3" w:rsidRDefault="006A6789" w:rsidP="00126499">
            <w:r>
              <w:t xml:space="preserve">Launch Folder Windows </w:t>
            </w:r>
            <w:proofErr w:type="gramStart"/>
            <w:r>
              <w:t>In</w:t>
            </w:r>
            <w:proofErr w:type="gramEnd"/>
            <w:r>
              <w:t xml:space="preserve"> A Separate Process</w:t>
            </w:r>
          </w:p>
        </w:tc>
        <w:tc>
          <w:tcPr>
            <w:tcW w:w="3828" w:type="dxa"/>
          </w:tcPr>
          <w:p w:rsidR="00BB4DE3" w:rsidRDefault="006A6789" w:rsidP="00126499">
            <w:r>
              <w:t xml:space="preserve">Opens the windows in separate parts of memory, slower but more stable. </w:t>
            </w:r>
          </w:p>
        </w:tc>
        <w:tc>
          <w:tcPr>
            <w:tcW w:w="2352" w:type="dxa"/>
          </w:tcPr>
          <w:p w:rsidR="00BB4DE3" w:rsidRDefault="006A6789" w:rsidP="00126499">
            <w:r>
              <w:t>Not selected</w:t>
            </w:r>
          </w:p>
        </w:tc>
      </w:tr>
      <w:tr w:rsidR="00BB4DE3" w:rsidTr="00915E0E">
        <w:tc>
          <w:tcPr>
            <w:tcW w:w="2830" w:type="dxa"/>
          </w:tcPr>
          <w:p w:rsidR="00BB4DE3" w:rsidRDefault="00352B37" w:rsidP="00126499">
            <w:r>
              <w:t>Show Drive Letters</w:t>
            </w:r>
          </w:p>
        </w:tc>
        <w:tc>
          <w:tcPr>
            <w:tcW w:w="3828" w:type="dxa"/>
          </w:tcPr>
          <w:p w:rsidR="00BB4DE3" w:rsidRDefault="00352B37" w:rsidP="00126499">
            <w:r>
              <w:t>If disabled, only the drive name is shown</w:t>
            </w:r>
          </w:p>
        </w:tc>
        <w:tc>
          <w:tcPr>
            <w:tcW w:w="2352" w:type="dxa"/>
          </w:tcPr>
          <w:p w:rsidR="00BB4DE3" w:rsidRDefault="00352B37" w:rsidP="00126499">
            <w:r>
              <w:t>Selected</w:t>
            </w:r>
          </w:p>
        </w:tc>
      </w:tr>
      <w:tr w:rsidR="00BB4DE3" w:rsidTr="00915E0E">
        <w:tc>
          <w:tcPr>
            <w:tcW w:w="2830" w:type="dxa"/>
          </w:tcPr>
          <w:p w:rsidR="00BB4DE3" w:rsidRDefault="00676C6B" w:rsidP="00126499">
            <w:r>
              <w:t xml:space="preserve">Show Encrypted </w:t>
            </w:r>
            <w:proofErr w:type="gramStart"/>
            <w:r>
              <w:t>Or</w:t>
            </w:r>
            <w:proofErr w:type="gramEnd"/>
            <w:r>
              <w:t xml:space="preserve"> Compressed NTFS Files In Colour</w:t>
            </w:r>
          </w:p>
        </w:tc>
        <w:tc>
          <w:tcPr>
            <w:tcW w:w="3828" w:type="dxa"/>
          </w:tcPr>
          <w:p w:rsidR="00BB4DE3" w:rsidRDefault="006A32A8" w:rsidP="00126499">
            <w:r>
              <w:t>Displays these files in an alternate colour in a folder window</w:t>
            </w:r>
          </w:p>
        </w:tc>
        <w:tc>
          <w:tcPr>
            <w:tcW w:w="2352" w:type="dxa"/>
          </w:tcPr>
          <w:p w:rsidR="00BB4DE3" w:rsidRDefault="006A32A8" w:rsidP="00126499">
            <w:r>
              <w:t>Selected</w:t>
            </w:r>
          </w:p>
        </w:tc>
      </w:tr>
      <w:tr w:rsidR="00BB4DE3" w:rsidTr="00915E0E">
        <w:tc>
          <w:tcPr>
            <w:tcW w:w="2830" w:type="dxa"/>
          </w:tcPr>
          <w:p w:rsidR="00BB4DE3" w:rsidRDefault="009E76B5" w:rsidP="00126499">
            <w:r>
              <w:t xml:space="preserve">Show Pop-Up Description </w:t>
            </w:r>
            <w:proofErr w:type="gramStart"/>
            <w:r>
              <w:t>For</w:t>
            </w:r>
            <w:proofErr w:type="gramEnd"/>
            <w:r>
              <w:t xml:space="preserve"> Folder And Desktop Items</w:t>
            </w:r>
          </w:p>
        </w:tc>
        <w:tc>
          <w:tcPr>
            <w:tcW w:w="3828" w:type="dxa"/>
          </w:tcPr>
          <w:p w:rsidR="00BB4DE3" w:rsidRDefault="009E76B5" w:rsidP="00126499">
            <w:r>
              <w:t>Determines if a pop-up tooltip is displayed when mouse hovers over files and folders</w:t>
            </w:r>
          </w:p>
        </w:tc>
        <w:tc>
          <w:tcPr>
            <w:tcW w:w="2352" w:type="dxa"/>
          </w:tcPr>
          <w:p w:rsidR="00BB4DE3" w:rsidRDefault="009E76B5" w:rsidP="00126499">
            <w:r>
              <w:t>Selected</w:t>
            </w:r>
          </w:p>
        </w:tc>
      </w:tr>
      <w:tr w:rsidR="00BB4DE3" w:rsidTr="00915E0E">
        <w:tc>
          <w:tcPr>
            <w:tcW w:w="2830" w:type="dxa"/>
          </w:tcPr>
          <w:p w:rsidR="00BB4DE3" w:rsidRDefault="00B535CF" w:rsidP="00126499">
            <w:r>
              <w:t xml:space="preserve">Show Preview Handlers </w:t>
            </w:r>
            <w:proofErr w:type="gramStart"/>
            <w:r>
              <w:t>In</w:t>
            </w:r>
            <w:proofErr w:type="gramEnd"/>
            <w:r>
              <w:t xml:space="preserve"> Preview Pane</w:t>
            </w:r>
          </w:p>
        </w:tc>
        <w:tc>
          <w:tcPr>
            <w:tcW w:w="3828" w:type="dxa"/>
          </w:tcPr>
          <w:p w:rsidR="00BB4DE3" w:rsidRDefault="00B535CF" w:rsidP="00126499">
            <w:r>
              <w:t>Shows the contents of files in the preview pane</w:t>
            </w:r>
          </w:p>
        </w:tc>
        <w:tc>
          <w:tcPr>
            <w:tcW w:w="2352" w:type="dxa"/>
          </w:tcPr>
          <w:p w:rsidR="00BB4DE3" w:rsidRDefault="00B535CF" w:rsidP="00126499">
            <w:r>
              <w:t>Selected</w:t>
            </w:r>
          </w:p>
        </w:tc>
      </w:tr>
      <w:tr w:rsidR="00BB4DE3" w:rsidTr="00915E0E">
        <w:tc>
          <w:tcPr>
            <w:tcW w:w="2830" w:type="dxa"/>
          </w:tcPr>
          <w:p w:rsidR="00BB4DE3" w:rsidRDefault="00B535CF" w:rsidP="00126499">
            <w:r>
              <w:t xml:space="preserve">Use Check Boxes </w:t>
            </w:r>
            <w:proofErr w:type="gramStart"/>
            <w:r>
              <w:t>To</w:t>
            </w:r>
            <w:proofErr w:type="gramEnd"/>
            <w:r>
              <w:t xml:space="preserve"> Select Items</w:t>
            </w:r>
          </w:p>
        </w:tc>
        <w:tc>
          <w:tcPr>
            <w:tcW w:w="3828" w:type="dxa"/>
          </w:tcPr>
          <w:p w:rsidR="00BB4DE3" w:rsidRDefault="00B535CF" w:rsidP="00126499">
            <w:r>
              <w:t>Adds a check box next to each file, allowing one or more to be selected</w:t>
            </w:r>
          </w:p>
        </w:tc>
        <w:tc>
          <w:tcPr>
            <w:tcW w:w="2352" w:type="dxa"/>
          </w:tcPr>
          <w:p w:rsidR="00BB4DE3" w:rsidRDefault="00B535CF" w:rsidP="00126499">
            <w:r>
              <w:t>Not selected</w:t>
            </w:r>
          </w:p>
        </w:tc>
      </w:tr>
      <w:tr w:rsidR="0080068A" w:rsidTr="00915E0E">
        <w:tc>
          <w:tcPr>
            <w:tcW w:w="2830" w:type="dxa"/>
          </w:tcPr>
          <w:p w:rsidR="0080068A" w:rsidRDefault="0080068A" w:rsidP="00126499">
            <w:r>
              <w:t>Use Sharing Wizard (recommended)</w:t>
            </w:r>
          </w:p>
        </w:tc>
        <w:tc>
          <w:tcPr>
            <w:tcW w:w="3828" w:type="dxa"/>
          </w:tcPr>
          <w:p w:rsidR="0080068A" w:rsidRDefault="0080068A" w:rsidP="00126499">
            <w:r>
              <w:t>Allows sharing folders using a simplified method</w:t>
            </w:r>
          </w:p>
        </w:tc>
        <w:tc>
          <w:tcPr>
            <w:tcW w:w="2352" w:type="dxa"/>
          </w:tcPr>
          <w:p w:rsidR="0080068A" w:rsidRDefault="0080068A" w:rsidP="00126499">
            <w:r>
              <w:t>Selected</w:t>
            </w:r>
          </w:p>
        </w:tc>
      </w:tr>
      <w:tr w:rsidR="003424B7" w:rsidTr="00915E0E">
        <w:tc>
          <w:tcPr>
            <w:tcW w:w="2830" w:type="dxa"/>
          </w:tcPr>
          <w:p w:rsidR="003424B7" w:rsidRDefault="003424B7" w:rsidP="003424B7">
            <w:r>
              <w:t xml:space="preserve">When Typing </w:t>
            </w:r>
            <w:proofErr w:type="gramStart"/>
            <w:r>
              <w:t>Into</w:t>
            </w:r>
            <w:proofErr w:type="gramEnd"/>
            <w:r>
              <w:t xml:space="preserve"> List View</w:t>
            </w:r>
          </w:p>
        </w:tc>
        <w:tc>
          <w:tcPr>
            <w:tcW w:w="3828" w:type="dxa"/>
          </w:tcPr>
          <w:p w:rsidR="003424B7" w:rsidRDefault="003424B7" w:rsidP="003424B7">
            <w:r>
              <w:t>Selects whether text is automatically typed into the search box or whether the typed item is selected in the view</w:t>
            </w:r>
          </w:p>
        </w:tc>
        <w:tc>
          <w:tcPr>
            <w:tcW w:w="2352" w:type="dxa"/>
          </w:tcPr>
          <w:p w:rsidR="003424B7" w:rsidRDefault="003424B7" w:rsidP="003424B7">
            <w:r>
              <w:t xml:space="preserve">Select </w:t>
            </w:r>
            <w:proofErr w:type="gramStart"/>
            <w:r>
              <w:t>The</w:t>
            </w:r>
            <w:proofErr w:type="gramEnd"/>
            <w:r>
              <w:t xml:space="preserve"> Typed Item In The View</w:t>
            </w:r>
          </w:p>
        </w:tc>
      </w:tr>
    </w:tbl>
    <w:p w:rsidR="00A36E28" w:rsidRDefault="00A36E28" w:rsidP="00C65BAA">
      <w:pPr>
        <w:pStyle w:val="Heading2"/>
      </w:pPr>
      <w:bookmarkStart w:id="23" w:name="_Toc506984530"/>
      <w:r>
        <w:lastRenderedPageBreak/>
        <w:t>Shared folder options</w:t>
      </w:r>
      <w:bookmarkEnd w:id="23"/>
    </w:p>
    <w:p w:rsidR="00A36E28" w:rsidRDefault="00A36E28" w:rsidP="00C65BAA">
      <w:pPr>
        <w:pStyle w:val="Heading2"/>
      </w:pPr>
    </w:p>
    <w:tbl>
      <w:tblPr>
        <w:tblStyle w:val="TableGrid"/>
        <w:tblW w:w="0" w:type="auto"/>
        <w:tblLook w:val="04A0" w:firstRow="1" w:lastRow="0" w:firstColumn="1" w:lastColumn="0" w:noHBand="0" w:noVBand="1"/>
      </w:tblPr>
      <w:tblGrid>
        <w:gridCol w:w="4505"/>
        <w:gridCol w:w="4505"/>
      </w:tblGrid>
      <w:tr w:rsidR="00A36E28" w:rsidTr="00A36E28">
        <w:tc>
          <w:tcPr>
            <w:tcW w:w="4505" w:type="dxa"/>
          </w:tcPr>
          <w:p w:rsidR="00A36E28" w:rsidRPr="00A36E28" w:rsidRDefault="00A36E28" w:rsidP="00A36E28">
            <w:pPr>
              <w:rPr>
                <w:b/>
              </w:rPr>
            </w:pPr>
            <w:r w:rsidRPr="00A36E28">
              <w:rPr>
                <w:b/>
              </w:rPr>
              <w:t>Option</w:t>
            </w:r>
          </w:p>
        </w:tc>
        <w:tc>
          <w:tcPr>
            <w:tcW w:w="4505" w:type="dxa"/>
          </w:tcPr>
          <w:p w:rsidR="00A36E28" w:rsidRPr="00A36E28" w:rsidRDefault="00A36E28" w:rsidP="00A36E28">
            <w:pPr>
              <w:rPr>
                <w:b/>
              </w:rPr>
            </w:pPr>
            <w:r w:rsidRPr="00A36E28">
              <w:rPr>
                <w:b/>
              </w:rPr>
              <w:t>Description</w:t>
            </w:r>
          </w:p>
        </w:tc>
      </w:tr>
      <w:tr w:rsidR="00A36E28" w:rsidTr="00A36E28">
        <w:tc>
          <w:tcPr>
            <w:tcW w:w="4505" w:type="dxa"/>
          </w:tcPr>
          <w:p w:rsidR="00A36E28" w:rsidRDefault="00A36E28" w:rsidP="00A36E28">
            <w:r>
              <w:t>Share This Folder</w:t>
            </w:r>
          </w:p>
        </w:tc>
        <w:tc>
          <w:tcPr>
            <w:tcW w:w="4505" w:type="dxa"/>
          </w:tcPr>
          <w:p w:rsidR="00A36E28" w:rsidRDefault="00A36E28" w:rsidP="00A36E28">
            <w:r>
              <w:t>Makes the folder available through local and network access</w:t>
            </w:r>
          </w:p>
        </w:tc>
      </w:tr>
      <w:tr w:rsidR="00A36E28" w:rsidTr="00A36E28">
        <w:tc>
          <w:tcPr>
            <w:tcW w:w="4505" w:type="dxa"/>
          </w:tcPr>
          <w:p w:rsidR="00A36E28" w:rsidRDefault="00A36E28" w:rsidP="00A36E28">
            <w:r>
              <w:t>Share Name</w:t>
            </w:r>
          </w:p>
        </w:tc>
        <w:tc>
          <w:tcPr>
            <w:tcW w:w="4505" w:type="dxa"/>
          </w:tcPr>
          <w:p w:rsidR="00A36E28" w:rsidRDefault="00A36E28" w:rsidP="00A36E28">
            <w:r>
              <w:t>A descriptive name for the share</w:t>
            </w:r>
          </w:p>
        </w:tc>
      </w:tr>
      <w:tr w:rsidR="00A36E28" w:rsidTr="00A36E28">
        <w:tc>
          <w:tcPr>
            <w:tcW w:w="4505" w:type="dxa"/>
          </w:tcPr>
          <w:p w:rsidR="00A36E28" w:rsidRDefault="00A36E28" w:rsidP="00A36E28">
            <w:r>
              <w:t>Comments</w:t>
            </w:r>
          </w:p>
        </w:tc>
        <w:tc>
          <w:tcPr>
            <w:tcW w:w="4505" w:type="dxa"/>
          </w:tcPr>
          <w:p w:rsidR="00A36E28" w:rsidRDefault="00A36E28" w:rsidP="00A36E28">
            <w:r>
              <w:t>Additional information about the share</w:t>
            </w:r>
          </w:p>
        </w:tc>
      </w:tr>
      <w:tr w:rsidR="00A36E28" w:rsidTr="00A36E28">
        <w:tc>
          <w:tcPr>
            <w:tcW w:w="4505" w:type="dxa"/>
          </w:tcPr>
          <w:p w:rsidR="00A36E28" w:rsidRDefault="00A36E28" w:rsidP="00A36E28">
            <w:r>
              <w:t xml:space="preserve">Limit </w:t>
            </w:r>
            <w:proofErr w:type="gramStart"/>
            <w:r>
              <w:t>The</w:t>
            </w:r>
            <w:proofErr w:type="gramEnd"/>
            <w:r>
              <w:t xml:space="preserve"> Number Of Simultaneous Users To</w:t>
            </w:r>
          </w:p>
        </w:tc>
        <w:tc>
          <w:tcPr>
            <w:tcW w:w="4505" w:type="dxa"/>
          </w:tcPr>
          <w:p w:rsidR="00A36E28" w:rsidRDefault="00A36E28" w:rsidP="00A36E28">
            <w:r>
              <w:t>The maximum number of simultaneous connections to the share (Maximum 20)</w:t>
            </w:r>
          </w:p>
        </w:tc>
      </w:tr>
      <w:tr w:rsidR="00A36E28" w:rsidTr="00A36E28">
        <w:tc>
          <w:tcPr>
            <w:tcW w:w="4505" w:type="dxa"/>
          </w:tcPr>
          <w:p w:rsidR="00A36E28" w:rsidRDefault="00A36E28" w:rsidP="00A36E28">
            <w:r>
              <w:t>Permissions</w:t>
            </w:r>
          </w:p>
        </w:tc>
        <w:tc>
          <w:tcPr>
            <w:tcW w:w="4505" w:type="dxa"/>
          </w:tcPr>
          <w:p w:rsidR="00A36E28" w:rsidRDefault="00A36E28" w:rsidP="00A36E28">
            <w:r>
              <w:t xml:space="preserve">How users </w:t>
            </w:r>
          </w:p>
        </w:tc>
      </w:tr>
      <w:tr w:rsidR="00A36E28" w:rsidTr="00A36E28">
        <w:tc>
          <w:tcPr>
            <w:tcW w:w="4505" w:type="dxa"/>
          </w:tcPr>
          <w:p w:rsidR="00A36E28" w:rsidRDefault="00A36E28" w:rsidP="00A36E28">
            <w:r>
              <w:t>Caching</w:t>
            </w:r>
          </w:p>
        </w:tc>
        <w:tc>
          <w:tcPr>
            <w:tcW w:w="4505" w:type="dxa"/>
          </w:tcPr>
          <w:p w:rsidR="00A36E28" w:rsidRDefault="00A36E28" w:rsidP="00A36E28">
            <w:r>
              <w:t>How folders are cached when the folder is offline</w:t>
            </w:r>
          </w:p>
        </w:tc>
      </w:tr>
    </w:tbl>
    <w:p w:rsidR="00E306B7" w:rsidRDefault="00E306B7" w:rsidP="00A36E28"/>
    <w:p w:rsidR="00F16C10" w:rsidRDefault="00F16C10" w:rsidP="00E306B7">
      <w:pPr>
        <w:pStyle w:val="Heading2"/>
      </w:pPr>
      <w:bookmarkStart w:id="24" w:name="_Toc506984531"/>
      <w:r>
        <w:rPr>
          <w:rFonts w:ascii="Courier" w:hAnsi="Courier"/>
        </w:rPr>
        <w:t>i</w:t>
      </w:r>
      <w:r w:rsidRPr="00F16C10">
        <w:rPr>
          <w:rFonts w:ascii="Courier" w:hAnsi="Courier"/>
        </w:rPr>
        <w:t>pconfig</w:t>
      </w:r>
      <w:r>
        <w:t xml:space="preserve"> switches</w:t>
      </w:r>
      <w:bookmarkEnd w:id="24"/>
    </w:p>
    <w:p w:rsidR="00F16C10" w:rsidRDefault="00F16C10" w:rsidP="00E306B7">
      <w:pPr>
        <w:pStyle w:val="Heading2"/>
      </w:pPr>
    </w:p>
    <w:tbl>
      <w:tblPr>
        <w:tblStyle w:val="TableGrid"/>
        <w:tblW w:w="0" w:type="auto"/>
        <w:tblLook w:val="04A0" w:firstRow="1" w:lastRow="0" w:firstColumn="1" w:lastColumn="0" w:noHBand="0" w:noVBand="1"/>
      </w:tblPr>
      <w:tblGrid>
        <w:gridCol w:w="2689"/>
        <w:gridCol w:w="6321"/>
      </w:tblGrid>
      <w:tr w:rsidR="00F16C10" w:rsidTr="00F16C10">
        <w:tc>
          <w:tcPr>
            <w:tcW w:w="2689" w:type="dxa"/>
          </w:tcPr>
          <w:p w:rsidR="00F16C10" w:rsidRPr="00F16C10" w:rsidRDefault="00F16C10" w:rsidP="00F16C10">
            <w:pPr>
              <w:rPr>
                <w:b/>
              </w:rPr>
            </w:pPr>
            <w:r w:rsidRPr="00F16C10">
              <w:rPr>
                <w:b/>
              </w:rPr>
              <w:t>Switch</w:t>
            </w:r>
          </w:p>
        </w:tc>
        <w:tc>
          <w:tcPr>
            <w:tcW w:w="6321" w:type="dxa"/>
          </w:tcPr>
          <w:p w:rsidR="00F16C10" w:rsidRPr="00F16C10" w:rsidRDefault="00F16C10" w:rsidP="00F16C10">
            <w:pPr>
              <w:rPr>
                <w:b/>
              </w:rPr>
            </w:pPr>
            <w:r w:rsidRPr="00F16C10">
              <w:rPr>
                <w:b/>
              </w:rPr>
              <w:t>Description</w:t>
            </w:r>
          </w:p>
        </w:tc>
      </w:tr>
      <w:tr w:rsidR="00F16C10" w:rsidTr="00F16C10">
        <w:tc>
          <w:tcPr>
            <w:tcW w:w="2689" w:type="dxa"/>
          </w:tcPr>
          <w:p w:rsidR="00F16C10" w:rsidRPr="00F16C10" w:rsidRDefault="00F16C10" w:rsidP="00F16C10">
            <w:pPr>
              <w:rPr>
                <w:rFonts w:ascii="Courier" w:hAnsi="Courier"/>
              </w:rPr>
            </w:pPr>
            <w:r w:rsidRPr="00F16C10">
              <w:rPr>
                <w:rFonts w:ascii="Courier" w:hAnsi="Courier"/>
              </w:rPr>
              <w:t>/?</w:t>
            </w:r>
          </w:p>
        </w:tc>
        <w:tc>
          <w:tcPr>
            <w:tcW w:w="6321" w:type="dxa"/>
          </w:tcPr>
          <w:p w:rsidR="00F16C10" w:rsidRDefault="00F16C10" w:rsidP="00F16C10">
            <w:r>
              <w:t xml:space="preserve">Shows all the help options </w:t>
            </w:r>
          </w:p>
        </w:tc>
      </w:tr>
      <w:tr w:rsidR="00F16C10" w:rsidTr="00F16C10">
        <w:tc>
          <w:tcPr>
            <w:tcW w:w="2689" w:type="dxa"/>
          </w:tcPr>
          <w:p w:rsidR="00F16C10" w:rsidRPr="00F16C10" w:rsidRDefault="00F16C10" w:rsidP="00F16C10">
            <w:pPr>
              <w:rPr>
                <w:rFonts w:ascii="Courier" w:hAnsi="Courier"/>
              </w:rPr>
            </w:pPr>
            <w:r w:rsidRPr="00F16C10">
              <w:rPr>
                <w:rFonts w:ascii="Courier" w:hAnsi="Courier"/>
              </w:rPr>
              <w:t>/all</w:t>
            </w:r>
          </w:p>
        </w:tc>
        <w:tc>
          <w:tcPr>
            <w:tcW w:w="6321" w:type="dxa"/>
          </w:tcPr>
          <w:p w:rsidR="00F16C10" w:rsidRDefault="00F16C10" w:rsidP="00F16C10">
            <w:r>
              <w:t>Shows all the information about the IP configuration</w:t>
            </w:r>
          </w:p>
        </w:tc>
      </w:tr>
      <w:tr w:rsidR="00F16C10" w:rsidTr="00F16C10">
        <w:tc>
          <w:tcPr>
            <w:tcW w:w="2689" w:type="dxa"/>
          </w:tcPr>
          <w:p w:rsidR="00F16C10" w:rsidRPr="00F16C10" w:rsidRDefault="00F16C10" w:rsidP="00F16C10">
            <w:pPr>
              <w:rPr>
                <w:rFonts w:ascii="Courier" w:hAnsi="Courier"/>
              </w:rPr>
            </w:pPr>
            <w:r w:rsidRPr="00F16C10">
              <w:rPr>
                <w:rFonts w:ascii="Courier" w:hAnsi="Courier"/>
              </w:rPr>
              <w:t>/release</w:t>
            </w:r>
          </w:p>
        </w:tc>
        <w:tc>
          <w:tcPr>
            <w:tcW w:w="6321" w:type="dxa"/>
          </w:tcPr>
          <w:p w:rsidR="00F16C10" w:rsidRDefault="008E65FC" w:rsidP="00F16C10">
            <w:r>
              <w:t>Releases an IPv4 address assigned through DHCP</w:t>
            </w:r>
          </w:p>
        </w:tc>
      </w:tr>
      <w:tr w:rsidR="00F16C10" w:rsidTr="00F16C10">
        <w:tc>
          <w:tcPr>
            <w:tcW w:w="2689" w:type="dxa"/>
          </w:tcPr>
          <w:p w:rsidR="00F16C10" w:rsidRPr="00F16C10" w:rsidRDefault="00F16C10" w:rsidP="00F16C10">
            <w:pPr>
              <w:rPr>
                <w:rFonts w:ascii="Courier" w:hAnsi="Courier"/>
              </w:rPr>
            </w:pPr>
            <w:r w:rsidRPr="00F16C10">
              <w:rPr>
                <w:rFonts w:ascii="Courier" w:hAnsi="Courier"/>
              </w:rPr>
              <w:t>/release6</w:t>
            </w:r>
          </w:p>
        </w:tc>
        <w:tc>
          <w:tcPr>
            <w:tcW w:w="6321" w:type="dxa"/>
          </w:tcPr>
          <w:p w:rsidR="00F16C10" w:rsidRDefault="008E65FC" w:rsidP="00F16C10">
            <w:r>
              <w:t>Releases an IPv6 address assigned through DHCP</w:t>
            </w:r>
          </w:p>
        </w:tc>
      </w:tr>
      <w:tr w:rsidR="00F16C10" w:rsidTr="00F16C10">
        <w:tc>
          <w:tcPr>
            <w:tcW w:w="2689" w:type="dxa"/>
          </w:tcPr>
          <w:p w:rsidR="00F16C10" w:rsidRPr="00F16C10" w:rsidRDefault="00F16C10" w:rsidP="00F16C10">
            <w:pPr>
              <w:rPr>
                <w:rFonts w:ascii="Courier" w:hAnsi="Courier"/>
              </w:rPr>
            </w:pPr>
            <w:r w:rsidRPr="00F16C10">
              <w:rPr>
                <w:rFonts w:ascii="Courier" w:hAnsi="Courier"/>
              </w:rPr>
              <w:t>/renew</w:t>
            </w:r>
          </w:p>
        </w:tc>
        <w:tc>
          <w:tcPr>
            <w:tcW w:w="6321" w:type="dxa"/>
          </w:tcPr>
          <w:p w:rsidR="00F16C10" w:rsidRDefault="008E65FC" w:rsidP="00F16C10">
            <w:r>
              <w:t>Renews an IPv4 address through DHCP</w:t>
            </w:r>
          </w:p>
        </w:tc>
      </w:tr>
      <w:tr w:rsidR="00F16C10" w:rsidTr="00F16C10">
        <w:tc>
          <w:tcPr>
            <w:tcW w:w="2689" w:type="dxa"/>
          </w:tcPr>
          <w:p w:rsidR="00F16C10" w:rsidRPr="00F16C10" w:rsidRDefault="00F16C10" w:rsidP="00F16C10">
            <w:pPr>
              <w:rPr>
                <w:rFonts w:ascii="Courier" w:hAnsi="Courier"/>
              </w:rPr>
            </w:pPr>
            <w:r w:rsidRPr="00F16C10">
              <w:rPr>
                <w:rFonts w:ascii="Courier" w:hAnsi="Courier"/>
              </w:rPr>
              <w:t>/renew6</w:t>
            </w:r>
          </w:p>
        </w:tc>
        <w:tc>
          <w:tcPr>
            <w:tcW w:w="6321" w:type="dxa"/>
          </w:tcPr>
          <w:p w:rsidR="00F16C10" w:rsidRDefault="008E65FC" w:rsidP="00F16C10">
            <w:r>
              <w:t>Renews an IPv6 address through DHCP</w:t>
            </w:r>
          </w:p>
        </w:tc>
      </w:tr>
      <w:tr w:rsidR="00F16C10" w:rsidTr="00F16C10">
        <w:tc>
          <w:tcPr>
            <w:tcW w:w="2689" w:type="dxa"/>
          </w:tcPr>
          <w:p w:rsidR="00F16C10" w:rsidRPr="00F16C10" w:rsidRDefault="00F16C10" w:rsidP="00F16C10">
            <w:pPr>
              <w:rPr>
                <w:rFonts w:ascii="Courier" w:hAnsi="Courier"/>
              </w:rPr>
            </w:pPr>
            <w:r w:rsidRPr="00F16C10">
              <w:rPr>
                <w:rFonts w:ascii="Courier" w:hAnsi="Courier"/>
              </w:rPr>
              <w:t>/</w:t>
            </w:r>
            <w:proofErr w:type="spellStart"/>
            <w:r w:rsidRPr="00F16C10">
              <w:rPr>
                <w:rFonts w:ascii="Courier" w:hAnsi="Courier"/>
              </w:rPr>
              <w:t>flushdns</w:t>
            </w:r>
            <w:proofErr w:type="spellEnd"/>
          </w:p>
        </w:tc>
        <w:tc>
          <w:tcPr>
            <w:tcW w:w="6321" w:type="dxa"/>
          </w:tcPr>
          <w:p w:rsidR="00F16C10" w:rsidRDefault="008E65FC" w:rsidP="00F16C10">
            <w:r>
              <w:t>Purges the DNS resolver cache</w:t>
            </w:r>
          </w:p>
        </w:tc>
      </w:tr>
      <w:tr w:rsidR="00F16C10" w:rsidTr="00F16C10">
        <w:tc>
          <w:tcPr>
            <w:tcW w:w="2689" w:type="dxa"/>
          </w:tcPr>
          <w:p w:rsidR="00F16C10" w:rsidRPr="00F16C10" w:rsidRDefault="00F16C10" w:rsidP="00F16C10">
            <w:pPr>
              <w:rPr>
                <w:rFonts w:ascii="Courier" w:hAnsi="Courier"/>
              </w:rPr>
            </w:pPr>
            <w:r w:rsidRPr="00F16C10">
              <w:rPr>
                <w:rFonts w:ascii="Courier" w:hAnsi="Courier"/>
              </w:rPr>
              <w:t>/</w:t>
            </w:r>
            <w:proofErr w:type="spellStart"/>
            <w:r w:rsidRPr="00F16C10">
              <w:rPr>
                <w:rFonts w:ascii="Courier" w:hAnsi="Courier"/>
              </w:rPr>
              <w:t>registerdsn</w:t>
            </w:r>
            <w:proofErr w:type="spellEnd"/>
          </w:p>
        </w:tc>
        <w:tc>
          <w:tcPr>
            <w:tcW w:w="6321" w:type="dxa"/>
          </w:tcPr>
          <w:p w:rsidR="00F16C10" w:rsidRDefault="008E65FC" w:rsidP="00F16C10">
            <w:r>
              <w:t>Refreshes DHCP leases and re-registers DNS names</w:t>
            </w:r>
          </w:p>
        </w:tc>
      </w:tr>
      <w:tr w:rsidR="00F16C10" w:rsidTr="00F16C10">
        <w:tc>
          <w:tcPr>
            <w:tcW w:w="2689" w:type="dxa"/>
          </w:tcPr>
          <w:p w:rsidR="00F16C10" w:rsidRPr="00F16C10" w:rsidRDefault="00F16C10" w:rsidP="00F16C10">
            <w:pPr>
              <w:rPr>
                <w:rFonts w:ascii="Courier" w:hAnsi="Courier"/>
              </w:rPr>
            </w:pPr>
            <w:r w:rsidRPr="00F16C10">
              <w:rPr>
                <w:rFonts w:ascii="Courier" w:hAnsi="Courier"/>
              </w:rPr>
              <w:t>/</w:t>
            </w:r>
            <w:proofErr w:type="spellStart"/>
            <w:r w:rsidRPr="00F16C10">
              <w:rPr>
                <w:rFonts w:ascii="Courier" w:hAnsi="Courier"/>
              </w:rPr>
              <w:t>displaydns</w:t>
            </w:r>
            <w:proofErr w:type="spellEnd"/>
          </w:p>
        </w:tc>
        <w:tc>
          <w:tcPr>
            <w:tcW w:w="6321" w:type="dxa"/>
          </w:tcPr>
          <w:p w:rsidR="00F16C10" w:rsidRDefault="008E65FC" w:rsidP="00F16C10">
            <w:r>
              <w:t>Displays the contents of the DNS resolver cache</w:t>
            </w:r>
          </w:p>
        </w:tc>
      </w:tr>
      <w:tr w:rsidR="00F16C10" w:rsidTr="00F16C10">
        <w:tc>
          <w:tcPr>
            <w:tcW w:w="2689" w:type="dxa"/>
          </w:tcPr>
          <w:p w:rsidR="00F16C10" w:rsidRPr="00F16C10" w:rsidRDefault="00F16C10" w:rsidP="00F16C10">
            <w:pPr>
              <w:rPr>
                <w:rFonts w:ascii="Courier" w:hAnsi="Courier"/>
              </w:rPr>
            </w:pPr>
            <w:r w:rsidRPr="00F16C10">
              <w:rPr>
                <w:rFonts w:ascii="Courier" w:hAnsi="Courier"/>
              </w:rPr>
              <w:t>/</w:t>
            </w:r>
            <w:proofErr w:type="spellStart"/>
            <w:r w:rsidRPr="00F16C10">
              <w:rPr>
                <w:rFonts w:ascii="Courier" w:hAnsi="Courier"/>
              </w:rPr>
              <w:t>showclassID</w:t>
            </w:r>
            <w:proofErr w:type="spellEnd"/>
          </w:p>
        </w:tc>
        <w:tc>
          <w:tcPr>
            <w:tcW w:w="6321" w:type="dxa"/>
          </w:tcPr>
          <w:p w:rsidR="00F16C10" w:rsidRDefault="008E65FC" w:rsidP="00F16C10">
            <w:r>
              <w:t>Lists the DHCP class IDs allowed by the computer</w:t>
            </w:r>
          </w:p>
        </w:tc>
      </w:tr>
      <w:tr w:rsidR="00F16C10" w:rsidTr="00F16C10">
        <w:tc>
          <w:tcPr>
            <w:tcW w:w="2689" w:type="dxa"/>
          </w:tcPr>
          <w:p w:rsidR="00F16C10" w:rsidRPr="00F16C10" w:rsidRDefault="00F16C10" w:rsidP="00F16C10">
            <w:pPr>
              <w:rPr>
                <w:rFonts w:ascii="Courier" w:hAnsi="Courier"/>
              </w:rPr>
            </w:pPr>
            <w:r w:rsidRPr="00F16C10">
              <w:rPr>
                <w:rFonts w:ascii="Courier" w:hAnsi="Courier"/>
              </w:rPr>
              <w:t>/</w:t>
            </w:r>
            <w:proofErr w:type="spellStart"/>
            <w:r w:rsidRPr="00F16C10">
              <w:rPr>
                <w:rFonts w:ascii="Courier" w:hAnsi="Courier"/>
              </w:rPr>
              <w:t>setclassID</w:t>
            </w:r>
            <w:proofErr w:type="spellEnd"/>
          </w:p>
        </w:tc>
        <w:tc>
          <w:tcPr>
            <w:tcW w:w="6321" w:type="dxa"/>
          </w:tcPr>
          <w:p w:rsidR="00F16C10" w:rsidRDefault="008E65FC" w:rsidP="00F16C10">
            <w:r>
              <w:t>Modifies the DHCP class ID</w:t>
            </w:r>
          </w:p>
        </w:tc>
      </w:tr>
    </w:tbl>
    <w:p w:rsidR="008C1D37" w:rsidRDefault="008C1D37" w:rsidP="00F16C10"/>
    <w:p w:rsidR="008C1D37" w:rsidRDefault="008C1D37" w:rsidP="008C1D37">
      <w:pPr>
        <w:pStyle w:val="Heading2"/>
      </w:pPr>
      <w:bookmarkStart w:id="25" w:name="_Toc506984532"/>
      <w:r>
        <w:t>Common port numbers</w:t>
      </w:r>
      <w:bookmarkEnd w:id="25"/>
    </w:p>
    <w:p w:rsidR="008C1D37" w:rsidRDefault="008C1D37" w:rsidP="008C1D37">
      <w:pPr>
        <w:pStyle w:val="Heading2"/>
      </w:pPr>
    </w:p>
    <w:tbl>
      <w:tblPr>
        <w:tblStyle w:val="TableGrid"/>
        <w:tblW w:w="0" w:type="auto"/>
        <w:tblLook w:val="04A0" w:firstRow="1" w:lastRow="0" w:firstColumn="1" w:lastColumn="0" w:noHBand="0" w:noVBand="1"/>
      </w:tblPr>
      <w:tblGrid>
        <w:gridCol w:w="4505"/>
        <w:gridCol w:w="4505"/>
      </w:tblGrid>
      <w:tr w:rsidR="008C1D37" w:rsidTr="008C1D37">
        <w:tc>
          <w:tcPr>
            <w:tcW w:w="4505" w:type="dxa"/>
          </w:tcPr>
          <w:p w:rsidR="008C1D37" w:rsidRPr="008C1D37" w:rsidRDefault="008C1D37" w:rsidP="008C1D37">
            <w:pPr>
              <w:rPr>
                <w:b/>
              </w:rPr>
            </w:pPr>
            <w:r w:rsidRPr="008C1D37">
              <w:rPr>
                <w:b/>
              </w:rPr>
              <w:t>Port number</w:t>
            </w:r>
          </w:p>
        </w:tc>
        <w:tc>
          <w:tcPr>
            <w:tcW w:w="4505" w:type="dxa"/>
          </w:tcPr>
          <w:p w:rsidR="008C1D37" w:rsidRPr="008C1D37" w:rsidRDefault="008C1D37" w:rsidP="008C1D37">
            <w:pPr>
              <w:rPr>
                <w:b/>
              </w:rPr>
            </w:pPr>
            <w:r w:rsidRPr="008C1D37">
              <w:rPr>
                <w:b/>
              </w:rPr>
              <w:t>Associated service or application</w:t>
            </w:r>
          </w:p>
        </w:tc>
      </w:tr>
      <w:tr w:rsidR="008C1D37" w:rsidTr="008C1D37">
        <w:tc>
          <w:tcPr>
            <w:tcW w:w="4505" w:type="dxa"/>
          </w:tcPr>
          <w:p w:rsidR="008C1D37" w:rsidRDefault="008C1D37" w:rsidP="008C1D37">
            <w:r>
              <w:t>20</w:t>
            </w:r>
          </w:p>
        </w:tc>
        <w:tc>
          <w:tcPr>
            <w:tcW w:w="4505" w:type="dxa"/>
          </w:tcPr>
          <w:p w:rsidR="008C1D37" w:rsidRDefault="008C1D37" w:rsidP="008C1D37">
            <w:r>
              <w:t>FTP data</w:t>
            </w:r>
          </w:p>
        </w:tc>
      </w:tr>
      <w:tr w:rsidR="008C1D37" w:rsidTr="008C1D37">
        <w:tc>
          <w:tcPr>
            <w:tcW w:w="4505" w:type="dxa"/>
          </w:tcPr>
          <w:p w:rsidR="008C1D37" w:rsidRDefault="008C1D37" w:rsidP="008C1D37">
            <w:r>
              <w:t>21</w:t>
            </w:r>
          </w:p>
        </w:tc>
        <w:tc>
          <w:tcPr>
            <w:tcW w:w="4505" w:type="dxa"/>
          </w:tcPr>
          <w:p w:rsidR="008C1D37" w:rsidRDefault="008C1D37" w:rsidP="008C1D37">
            <w:r>
              <w:t>FTP control</w:t>
            </w:r>
          </w:p>
        </w:tc>
      </w:tr>
      <w:tr w:rsidR="008C1D37" w:rsidTr="008C1D37">
        <w:tc>
          <w:tcPr>
            <w:tcW w:w="4505" w:type="dxa"/>
          </w:tcPr>
          <w:p w:rsidR="008C1D37" w:rsidRDefault="008C1D37" w:rsidP="008C1D37">
            <w:r>
              <w:t>22</w:t>
            </w:r>
          </w:p>
        </w:tc>
        <w:tc>
          <w:tcPr>
            <w:tcW w:w="4505" w:type="dxa"/>
          </w:tcPr>
          <w:p w:rsidR="008C1D37" w:rsidRDefault="008C1D37" w:rsidP="008C1D37">
            <w:r>
              <w:t>Secure shell (SSH)</w:t>
            </w:r>
          </w:p>
        </w:tc>
      </w:tr>
      <w:tr w:rsidR="008C1D37" w:rsidTr="008C1D37">
        <w:tc>
          <w:tcPr>
            <w:tcW w:w="4505" w:type="dxa"/>
          </w:tcPr>
          <w:p w:rsidR="008C1D37" w:rsidRDefault="008C1D37" w:rsidP="008C1D37">
            <w:r>
              <w:t>23</w:t>
            </w:r>
          </w:p>
        </w:tc>
        <w:tc>
          <w:tcPr>
            <w:tcW w:w="4505" w:type="dxa"/>
          </w:tcPr>
          <w:p w:rsidR="008C1D37" w:rsidRDefault="008C1D37" w:rsidP="008C1D37">
            <w:r>
              <w:t>Telnet</w:t>
            </w:r>
          </w:p>
        </w:tc>
      </w:tr>
      <w:tr w:rsidR="008C1D37" w:rsidTr="008C1D37">
        <w:tc>
          <w:tcPr>
            <w:tcW w:w="4505" w:type="dxa"/>
          </w:tcPr>
          <w:p w:rsidR="008C1D37" w:rsidRDefault="008C1D37" w:rsidP="008C1D37">
            <w:r>
              <w:t>25</w:t>
            </w:r>
          </w:p>
        </w:tc>
        <w:tc>
          <w:tcPr>
            <w:tcW w:w="4505" w:type="dxa"/>
          </w:tcPr>
          <w:p w:rsidR="008C1D37" w:rsidRDefault="008C1D37" w:rsidP="008C1D37">
            <w:r>
              <w:t>SMTP</w:t>
            </w:r>
          </w:p>
        </w:tc>
      </w:tr>
      <w:tr w:rsidR="008C1D37" w:rsidTr="008C1D37">
        <w:tc>
          <w:tcPr>
            <w:tcW w:w="4505" w:type="dxa"/>
          </w:tcPr>
          <w:p w:rsidR="008C1D37" w:rsidRDefault="008C1D37" w:rsidP="008C1D37">
            <w:r>
              <w:t>53</w:t>
            </w:r>
          </w:p>
        </w:tc>
        <w:tc>
          <w:tcPr>
            <w:tcW w:w="4505" w:type="dxa"/>
          </w:tcPr>
          <w:p w:rsidR="008C1D37" w:rsidRDefault="008C1D37" w:rsidP="008C1D37">
            <w:r>
              <w:t>DNS</w:t>
            </w:r>
          </w:p>
        </w:tc>
      </w:tr>
      <w:tr w:rsidR="008C1D37" w:rsidTr="008C1D37">
        <w:tc>
          <w:tcPr>
            <w:tcW w:w="4505" w:type="dxa"/>
          </w:tcPr>
          <w:p w:rsidR="008C1D37" w:rsidRDefault="008C1D37" w:rsidP="008C1D37">
            <w:r>
              <w:t>67/68</w:t>
            </w:r>
          </w:p>
        </w:tc>
        <w:tc>
          <w:tcPr>
            <w:tcW w:w="4505" w:type="dxa"/>
          </w:tcPr>
          <w:p w:rsidR="008C1D37" w:rsidRDefault="008C1D37" w:rsidP="008C1D37">
            <w:r>
              <w:t>DHCP/BOOTP</w:t>
            </w:r>
          </w:p>
        </w:tc>
      </w:tr>
      <w:tr w:rsidR="008C1D37" w:rsidTr="008C1D37">
        <w:tc>
          <w:tcPr>
            <w:tcW w:w="4505" w:type="dxa"/>
          </w:tcPr>
          <w:p w:rsidR="008C1D37" w:rsidRDefault="008C1D37" w:rsidP="008C1D37">
            <w:r>
              <w:t>80</w:t>
            </w:r>
          </w:p>
        </w:tc>
        <w:tc>
          <w:tcPr>
            <w:tcW w:w="4505" w:type="dxa"/>
          </w:tcPr>
          <w:p w:rsidR="008C1D37" w:rsidRDefault="008C1D37" w:rsidP="008C1D37">
            <w:r>
              <w:t>HTTP</w:t>
            </w:r>
          </w:p>
        </w:tc>
      </w:tr>
      <w:tr w:rsidR="008C1D37" w:rsidTr="008C1D37">
        <w:tc>
          <w:tcPr>
            <w:tcW w:w="4505" w:type="dxa"/>
          </w:tcPr>
          <w:p w:rsidR="008C1D37" w:rsidRDefault="008C1D37" w:rsidP="008C1D37">
            <w:r>
              <w:t>102</w:t>
            </w:r>
          </w:p>
        </w:tc>
        <w:tc>
          <w:tcPr>
            <w:tcW w:w="4505" w:type="dxa"/>
          </w:tcPr>
          <w:p w:rsidR="008C1D37" w:rsidRDefault="008C1D37" w:rsidP="008C1D37">
            <w:r>
              <w:t>Microsoft Exchange Server</w:t>
            </w:r>
          </w:p>
        </w:tc>
      </w:tr>
      <w:tr w:rsidR="008C1D37" w:rsidTr="008C1D37">
        <w:tc>
          <w:tcPr>
            <w:tcW w:w="4505" w:type="dxa"/>
          </w:tcPr>
          <w:p w:rsidR="008C1D37" w:rsidRDefault="008C1D37" w:rsidP="008C1D37">
            <w:r>
              <w:t>110</w:t>
            </w:r>
          </w:p>
        </w:tc>
        <w:tc>
          <w:tcPr>
            <w:tcW w:w="4505" w:type="dxa"/>
          </w:tcPr>
          <w:p w:rsidR="008C1D37" w:rsidRDefault="008C1D37" w:rsidP="008C1D37">
            <w:r>
              <w:t>POP3</w:t>
            </w:r>
          </w:p>
        </w:tc>
      </w:tr>
      <w:tr w:rsidR="008C1D37" w:rsidTr="008C1D37">
        <w:tc>
          <w:tcPr>
            <w:tcW w:w="4505" w:type="dxa"/>
          </w:tcPr>
          <w:p w:rsidR="008C1D37" w:rsidRDefault="008C1D37" w:rsidP="008C1D37">
            <w:r>
              <w:t>443</w:t>
            </w:r>
          </w:p>
        </w:tc>
        <w:tc>
          <w:tcPr>
            <w:tcW w:w="4505" w:type="dxa"/>
          </w:tcPr>
          <w:p w:rsidR="008C1D37" w:rsidRDefault="008C1D37" w:rsidP="008C1D37">
            <w:r>
              <w:t>HHTPS (HTTP with SSL)</w:t>
            </w:r>
          </w:p>
        </w:tc>
      </w:tr>
    </w:tbl>
    <w:p w:rsidR="00C65BAA" w:rsidRDefault="00C65BAA" w:rsidP="008C1D37">
      <w:pPr>
        <w:pStyle w:val="Heading2"/>
      </w:pPr>
      <w:r>
        <w:br w:type="page"/>
      </w:r>
    </w:p>
    <w:p w:rsidR="008F17AE" w:rsidRDefault="00985EA6" w:rsidP="00985EA6">
      <w:pPr>
        <w:pStyle w:val="Heading2"/>
      </w:pPr>
      <w:bookmarkStart w:id="26" w:name="_Toc506984533"/>
      <w:r w:rsidRPr="00985EA6">
        <w:rPr>
          <w:rFonts w:ascii="Courier" w:hAnsi="Courier"/>
        </w:rPr>
        <w:lastRenderedPageBreak/>
        <w:t>WinAppDeployCmd.exe</w:t>
      </w:r>
      <w:r>
        <w:t xml:space="preserve"> commands and switches</w:t>
      </w:r>
      <w:bookmarkEnd w:id="26"/>
    </w:p>
    <w:p w:rsidR="00985EA6" w:rsidRDefault="00985EA6" w:rsidP="00985EA6"/>
    <w:tbl>
      <w:tblPr>
        <w:tblStyle w:val="TableGrid"/>
        <w:tblW w:w="0" w:type="auto"/>
        <w:tblLook w:val="04A0" w:firstRow="1" w:lastRow="0" w:firstColumn="1" w:lastColumn="0" w:noHBand="0" w:noVBand="1"/>
      </w:tblPr>
      <w:tblGrid>
        <w:gridCol w:w="2263"/>
        <w:gridCol w:w="6747"/>
      </w:tblGrid>
      <w:tr w:rsidR="00985EA6" w:rsidTr="00985EA6">
        <w:tc>
          <w:tcPr>
            <w:tcW w:w="2263" w:type="dxa"/>
          </w:tcPr>
          <w:p w:rsidR="00985EA6" w:rsidRPr="00985EA6" w:rsidRDefault="00985EA6" w:rsidP="00985EA6">
            <w:pPr>
              <w:rPr>
                <w:b/>
              </w:rPr>
            </w:pPr>
            <w:r w:rsidRPr="00985EA6">
              <w:rPr>
                <w:b/>
              </w:rPr>
              <w:t>Command/Switch</w:t>
            </w:r>
          </w:p>
        </w:tc>
        <w:tc>
          <w:tcPr>
            <w:tcW w:w="6747" w:type="dxa"/>
          </w:tcPr>
          <w:p w:rsidR="00985EA6" w:rsidRPr="00985EA6" w:rsidRDefault="00985EA6" w:rsidP="00985EA6">
            <w:pPr>
              <w:rPr>
                <w:b/>
              </w:rPr>
            </w:pPr>
            <w:r w:rsidRPr="00985EA6">
              <w:rPr>
                <w:b/>
              </w:rPr>
              <w:t>Description</w:t>
            </w:r>
          </w:p>
        </w:tc>
      </w:tr>
      <w:tr w:rsidR="00985EA6" w:rsidTr="00985EA6">
        <w:tc>
          <w:tcPr>
            <w:tcW w:w="2263" w:type="dxa"/>
          </w:tcPr>
          <w:p w:rsidR="00985EA6" w:rsidRPr="00985EA6" w:rsidRDefault="00985EA6" w:rsidP="00985EA6">
            <w:pPr>
              <w:rPr>
                <w:rFonts w:ascii="Courier" w:hAnsi="Courier"/>
              </w:rPr>
            </w:pPr>
            <w:r w:rsidRPr="00985EA6">
              <w:rPr>
                <w:rFonts w:ascii="Courier" w:hAnsi="Courier"/>
              </w:rPr>
              <w:t>devices</w:t>
            </w:r>
          </w:p>
        </w:tc>
        <w:tc>
          <w:tcPr>
            <w:tcW w:w="6747" w:type="dxa"/>
          </w:tcPr>
          <w:p w:rsidR="00985EA6" w:rsidRDefault="00985EA6" w:rsidP="00985EA6">
            <w:r>
              <w:t>Shows the list of available network devices</w:t>
            </w:r>
          </w:p>
        </w:tc>
      </w:tr>
      <w:tr w:rsidR="00985EA6" w:rsidTr="00985EA6">
        <w:tc>
          <w:tcPr>
            <w:tcW w:w="2263" w:type="dxa"/>
          </w:tcPr>
          <w:p w:rsidR="00985EA6" w:rsidRPr="00985EA6" w:rsidRDefault="00985EA6" w:rsidP="00985EA6">
            <w:pPr>
              <w:rPr>
                <w:rFonts w:ascii="Courier" w:hAnsi="Courier"/>
              </w:rPr>
            </w:pPr>
            <w:r w:rsidRPr="00985EA6">
              <w:rPr>
                <w:rFonts w:ascii="Courier" w:hAnsi="Courier"/>
              </w:rPr>
              <w:t>install</w:t>
            </w:r>
          </w:p>
        </w:tc>
        <w:tc>
          <w:tcPr>
            <w:tcW w:w="6747" w:type="dxa"/>
          </w:tcPr>
          <w:p w:rsidR="00985EA6" w:rsidRDefault="00985EA6" w:rsidP="00985EA6">
            <w:r>
              <w:t>Installs a Windows 10 application package to a target device</w:t>
            </w:r>
          </w:p>
        </w:tc>
      </w:tr>
      <w:tr w:rsidR="00985EA6" w:rsidTr="00985EA6">
        <w:tc>
          <w:tcPr>
            <w:tcW w:w="2263" w:type="dxa"/>
          </w:tcPr>
          <w:p w:rsidR="00985EA6" w:rsidRPr="00985EA6" w:rsidRDefault="00985EA6" w:rsidP="00985EA6">
            <w:pPr>
              <w:rPr>
                <w:rFonts w:ascii="Courier" w:hAnsi="Courier"/>
              </w:rPr>
            </w:pPr>
            <w:r w:rsidRPr="00985EA6">
              <w:rPr>
                <w:rFonts w:ascii="Courier" w:hAnsi="Courier"/>
              </w:rPr>
              <w:t>list</w:t>
            </w:r>
          </w:p>
        </w:tc>
        <w:tc>
          <w:tcPr>
            <w:tcW w:w="6747" w:type="dxa"/>
          </w:tcPr>
          <w:p w:rsidR="00985EA6" w:rsidRDefault="00985EA6" w:rsidP="00985EA6">
            <w:r>
              <w:t>Shows the list of apps installed on a specified target device</w:t>
            </w:r>
          </w:p>
        </w:tc>
      </w:tr>
      <w:tr w:rsidR="00985EA6" w:rsidTr="00985EA6">
        <w:tc>
          <w:tcPr>
            <w:tcW w:w="2263" w:type="dxa"/>
          </w:tcPr>
          <w:p w:rsidR="00985EA6" w:rsidRPr="00985EA6" w:rsidRDefault="00985EA6" w:rsidP="00985EA6">
            <w:pPr>
              <w:rPr>
                <w:rFonts w:ascii="Courier" w:hAnsi="Courier"/>
              </w:rPr>
            </w:pPr>
            <w:r w:rsidRPr="00985EA6">
              <w:rPr>
                <w:rFonts w:ascii="Courier" w:hAnsi="Courier"/>
              </w:rPr>
              <w:t>uninstall</w:t>
            </w:r>
          </w:p>
        </w:tc>
        <w:tc>
          <w:tcPr>
            <w:tcW w:w="6747" w:type="dxa"/>
          </w:tcPr>
          <w:p w:rsidR="00985EA6" w:rsidRDefault="00985EA6" w:rsidP="00985EA6">
            <w:r>
              <w:t>Uninstalls an application from the target device</w:t>
            </w:r>
          </w:p>
        </w:tc>
      </w:tr>
      <w:tr w:rsidR="00985EA6" w:rsidTr="00985EA6">
        <w:tc>
          <w:tcPr>
            <w:tcW w:w="2263" w:type="dxa"/>
          </w:tcPr>
          <w:p w:rsidR="00985EA6" w:rsidRPr="00985EA6" w:rsidRDefault="00985EA6" w:rsidP="00985EA6">
            <w:pPr>
              <w:rPr>
                <w:rFonts w:ascii="Courier" w:hAnsi="Courier"/>
              </w:rPr>
            </w:pPr>
            <w:r w:rsidRPr="00985EA6">
              <w:rPr>
                <w:rFonts w:ascii="Courier" w:hAnsi="Courier"/>
              </w:rPr>
              <w:t>update</w:t>
            </w:r>
          </w:p>
        </w:tc>
        <w:tc>
          <w:tcPr>
            <w:tcW w:w="6747" w:type="dxa"/>
          </w:tcPr>
          <w:p w:rsidR="00985EA6" w:rsidRDefault="00985EA6" w:rsidP="00985EA6">
            <w:r>
              <w:t>Updates an already installed application</w:t>
            </w:r>
          </w:p>
        </w:tc>
      </w:tr>
      <w:tr w:rsidR="00985EA6" w:rsidTr="00985EA6">
        <w:tc>
          <w:tcPr>
            <w:tcW w:w="2263" w:type="dxa"/>
          </w:tcPr>
          <w:p w:rsidR="00985EA6" w:rsidRPr="00985EA6" w:rsidRDefault="00985EA6" w:rsidP="00985EA6">
            <w:pPr>
              <w:rPr>
                <w:rFonts w:ascii="Courier" w:hAnsi="Courier"/>
              </w:rPr>
            </w:pPr>
            <w:r w:rsidRPr="00985EA6">
              <w:rPr>
                <w:rFonts w:ascii="Courier" w:hAnsi="Courier"/>
              </w:rPr>
              <w:t>-f (file)</w:t>
            </w:r>
          </w:p>
        </w:tc>
        <w:tc>
          <w:tcPr>
            <w:tcW w:w="6747" w:type="dxa"/>
          </w:tcPr>
          <w:p w:rsidR="00985EA6" w:rsidRDefault="00985EA6" w:rsidP="00985EA6">
            <w:r>
              <w:t>Shows the file path for the application package to install, update or uninstall</w:t>
            </w:r>
          </w:p>
        </w:tc>
      </w:tr>
      <w:tr w:rsidR="00985EA6" w:rsidTr="00985EA6">
        <w:tc>
          <w:tcPr>
            <w:tcW w:w="2263" w:type="dxa"/>
          </w:tcPr>
          <w:p w:rsidR="00985EA6" w:rsidRPr="00985EA6" w:rsidRDefault="00985EA6" w:rsidP="00985EA6">
            <w:pPr>
              <w:rPr>
                <w:rFonts w:ascii="Courier" w:hAnsi="Courier"/>
              </w:rPr>
            </w:pPr>
            <w:r w:rsidRPr="00985EA6">
              <w:rPr>
                <w:rFonts w:ascii="Courier" w:hAnsi="Courier"/>
              </w:rPr>
              <w:t>-h (help)</w:t>
            </w:r>
          </w:p>
        </w:tc>
        <w:tc>
          <w:tcPr>
            <w:tcW w:w="6747" w:type="dxa"/>
          </w:tcPr>
          <w:p w:rsidR="00985EA6" w:rsidRDefault="00985EA6" w:rsidP="00985EA6">
            <w:r>
              <w:t>Shows all the commands, options and arguments for the tool</w:t>
            </w:r>
          </w:p>
        </w:tc>
      </w:tr>
      <w:tr w:rsidR="00985EA6" w:rsidTr="00985EA6">
        <w:tc>
          <w:tcPr>
            <w:tcW w:w="2263" w:type="dxa"/>
          </w:tcPr>
          <w:p w:rsidR="00985EA6" w:rsidRPr="00985EA6" w:rsidRDefault="00985EA6" w:rsidP="00985EA6">
            <w:pPr>
              <w:rPr>
                <w:rFonts w:ascii="Courier" w:hAnsi="Courier"/>
              </w:rPr>
            </w:pPr>
            <w:r w:rsidRPr="00985EA6">
              <w:rPr>
                <w:rFonts w:ascii="Courier" w:hAnsi="Courier"/>
              </w:rPr>
              <w:t>-</w:t>
            </w:r>
            <w:proofErr w:type="spellStart"/>
            <w:r w:rsidRPr="00985EA6">
              <w:rPr>
                <w:rFonts w:ascii="Courier" w:hAnsi="Courier"/>
              </w:rPr>
              <w:t>ip</w:t>
            </w:r>
            <w:proofErr w:type="spellEnd"/>
          </w:p>
        </w:tc>
        <w:tc>
          <w:tcPr>
            <w:tcW w:w="6747" w:type="dxa"/>
          </w:tcPr>
          <w:p w:rsidR="00985EA6" w:rsidRDefault="00985EA6" w:rsidP="00985EA6">
            <w:r>
              <w:t>Specifies an IP address for a target device</w:t>
            </w:r>
          </w:p>
        </w:tc>
      </w:tr>
    </w:tbl>
    <w:p w:rsidR="00985EA6" w:rsidRDefault="00985EA6" w:rsidP="00985EA6"/>
    <w:p w:rsidR="00B26E7E" w:rsidRDefault="00B26E7E" w:rsidP="00B26E7E">
      <w:pPr>
        <w:pStyle w:val="Heading2"/>
      </w:pPr>
      <w:bookmarkStart w:id="27" w:name="_Toc506984534"/>
      <w:r>
        <w:t>User Experience Virtualization (UE-V) components</w:t>
      </w:r>
      <w:bookmarkEnd w:id="27"/>
    </w:p>
    <w:p w:rsidR="00B26E7E" w:rsidRDefault="00B26E7E" w:rsidP="00B26E7E"/>
    <w:tbl>
      <w:tblPr>
        <w:tblStyle w:val="TableGrid"/>
        <w:tblW w:w="0" w:type="auto"/>
        <w:tblLook w:val="04A0" w:firstRow="1" w:lastRow="0" w:firstColumn="1" w:lastColumn="0" w:noHBand="0" w:noVBand="1"/>
      </w:tblPr>
      <w:tblGrid>
        <w:gridCol w:w="2972"/>
        <w:gridCol w:w="6038"/>
      </w:tblGrid>
      <w:tr w:rsidR="00D15149" w:rsidTr="00D15149">
        <w:tc>
          <w:tcPr>
            <w:tcW w:w="2972" w:type="dxa"/>
          </w:tcPr>
          <w:p w:rsidR="00D15149" w:rsidRPr="00D15149" w:rsidRDefault="00D15149" w:rsidP="00B26E7E">
            <w:pPr>
              <w:rPr>
                <w:b/>
              </w:rPr>
            </w:pPr>
            <w:r w:rsidRPr="00D15149">
              <w:rPr>
                <w:b/>
              </w:rPr>
              <w:t>Component</w:t>
            </w:r>
          </w:p>
        </w:tc>
        <w:tc>
          <w:tcPr>
            <w:tcW w:w="6038" w:type="dxa"/>
          </w:tcPr>
          <w:p w:rsidR="00D15149" w:rsidRPr="00D15149" w:rsidRDefault="00D15149" w:rsidP="00B26E7E">
            <w:pPr>
              <w:rPr>
                <w:b/>
              </w:rPr>
            </w:pPr>
            <w:r w:rsidRPr="00D15149">
              <w:rPr>
                <w:b/>
              </w:rPr>
              <w:t>Description</w:t>
            </w:r>
          </w:p>
        </w:tc>
      </w:tr>
      <w:tr w:rsidR="00D15149" w:rsidTr="00D15149">
        <w:tc>
          <w:tcPr>
            <w:tcW w:w="2972" w:type="dxa"/>
          </w:tcPr>
          <w:p w:rsidR="00D15149" w:rsidRDefault="00D15149" w:rsidP="00B26E7E">
            <w:r>
              <w:t>UE-V agent</w:t>
            </w:r>
          </w:p>
        </w:tc>
        <w:tc>
          <w:tcPr>
            <w:tcW w:w="6038" w:type="dxa"/>
          </w:tcPr>
          <w:p w:rsidR="00D15149" w:rsidRDefault="00D15149" w:rsidP="00B26E7E">
            <w:r>
              <w:t xml:space="preserve">The UE-V </w:t>
            </w:r>
            <w:r w:rsidR="00470BE2">
              <w:t>agent</w:t>
            </w:r>
            <w:r w:rsidR="00843DF3">
              <w:t xml:space="preserve"> gets installed on every Windows OS system that you want to synchronise settings with. The agent observes all of the applications and settings for the OS</w:t>
            </w:r>
          </w:p>
        </w:tc>
      </w:tr>
      <w:tr w:rsidR="00D15149" w:rsidTr="00D15149">
        <w:tc>
          <w:tcPr>
            <w:tcW w:w="2972" w:type="dxa"/>
          </w:tcPr>
          <w:p w:rsidR="00D15149" w:rsidRDefault="00D15149" w:rsidP="00B26E7E">
            <w:r>
              <w:t>Settings package</w:t>
            </w:r>
          </w:p>
        </w:tc>
        <w:tc>
          <w:tcPr>
            <w:tcW w:w="6038" w:type="dxa"/>
          </w:tcPr>
          <w:p w:rsidR="00D15149" w:rsidRDefault="00843DF3" w:rsidP="00B26E7E">
            <w:r>
              <w:t xml:space="preserve">UE-V agents take all of the settings and applications on a system and turn them into an application package. They are created locally and then copied to a shared network location </w:t>
            </w:r>
          </w:p>
        </w:tc>
      </w:tr>
      <w:tr w:rsidR="00D15149" w:rsidTr="00D15149">
        <w:tc>
          <w:tcPr>
            <w:tcW w:w="2972" w:type="dxa"/>
          </w:tcPr>
          <w:p w:rsidR="00D15149" w:rsidRDefault="00D15149" w:rsidP="00B26E7E">
            <w:r>
              <w:t>Settings storage share</w:t>
            </w:r>
          </w:p>
        </w:tc>
        <w:tc>
          <w:tcPr>
            <w:tcW w:w="6038" w:type="dxa"/>
          </w:tcPr>
          <w:p w:rsidR="00D15149" w:rsidRDefault="00843DF3" w:rsidP="00B26E7E">
            <w:r>
              <w:t xml:space="preserve">A network share for all the settings packages. The UE-V agent verifies the share configuration and then creates a hidden system folder for the user’s setting. </w:t>
            </w:r>
          </w:p>
        </w:tc>
      </w:tr>
      <w:tr w:rsidR="00D15149" w:rsidTr="00D15149">
        <w:tc>
          <w:tcPr>
            <w:tcW w:w="2972" w:type="dxa"/>
          </w:tcPr>
          <w:p w:rsidR="00D15149" w:rsidRDefault="00D15149" w:rsidP="00B26E7E">
            <w:r>
              <w:t>Settings location templates</w:t>
            </w:r>
          </w:p>
        </w:tc>
        <w:tc>
          <w:tcPr>
            <w:tcW w:w="6038" w:type="dxa"/>
          </w:tcPr>
          <w:p w:rsidR="00D15149" w:rsidRDefault="009D6F7F" w:rsidP="00B26E7E">
            <w:proofErr w:type="gramStart"/>
            <w:r w:rsidRPr="009D6F7F">
              <w:t>XML</w:t>
            </w:r>
            <w:r>
              <w:t xml:space="preserve">  templates</w:t>
            </w:r>
            <w:proofErr w:type="gramEnd"/>
            <w:r>
              <w:t xml:space="preserve"> are used to synchronise the application and settings files. UE-V contains default </w:t>
            </w:r>
            <w:proofErr w:type="gramStart"/>
            <w:r>
              <w:t>templates</w:t>
            </w:r>
            <w:proofErr w:type="gramEnd"/>
            <w:r>
              <w:t xml:space="preserve"> but new ones can be created. </w:t>
            </w:r>
          </w:p>
        </w:tc>
      </w:tr>
      <w:tr w:rsidR="00D15149" w:rsidTr="00D15149">
        <w:tc>
          <w:tcPr>
            <w:tcW w:w="2972" w:type="dxa"/>
          </w:tcPr>
          <w:p w:rsidR="00D15149" w:rsidRDefault="00D15149" w:rsidP="00B26E7E">
            <w:r>
              <w:t>Windows apps list</w:t>
            </w:r>
          </w:p>
        </w:tc>
        <w:tc>
          <w:tcPr>
            <w:tcW w:w="6038" w:type="dxa"/>
          </w:tcPr>
          <w:p w:rsidR="00D15149" w:rsidRDefault="009D6F7F" w:rsidP="00B26E7E">
            <w:r>
              <w:t>The Wi</w:t>
            </w:r>
            <w:r w:rsidR="0041669C">
              <w:t xml:space="preserve">ndows apps list is used to determine which apps get synchronised. </w:t>
            </w:r>
          </w:p>
        </w:tc>
      </w:tr>
    </w:tbl>
    <w:p w:rsidR="00B26E7E" w:rsidRDefault="00B26E7E" w:rsidP="00B26E7E"/>
    <w:p w:rsidR="00A75545" w:rsidRDefault="0060031E" w:rsidP="00A75545">
      <w:pPr>
        <w:pStyle w:val="Heading2"/>
      </w:pPr>
      <w:bookmarkStart w:id="28" w:name="_Toc506984535"/>
      <w:r>
        <w:t>App-V Components</w:t>
      </w:r>
      <w:bookmarkEnd w:id="28"/>
    </w:p>
    <w:p w:rsidR="0060031E" w:rsidRDefault="0060031E" w:rsidP="0060031E"/>
    <w:tbl>
      <w:tblPr>
        <w:tblStyle w:val="TableGrid"/>
        <w:tblW w:w="0" w:type="auto"/>
        <w:tblLook w:val="04A0" w:firstRow="1" w:lastRow="0" w:firstColumn="1" w:lastColumn="0" w:noHBand="0" w:noVBand="1"/>
      </w:tblPr>
      <w:tblGrid>
        <w:gridCol w:w="3397"/>
        <w:gridCol w:w="5613"/>
      </w:tblGrid>
      <w:tr w:rsidR="00A94A5E" w:rsidTr="005723AA">
        <w:tc>
          <w:tcPr>
            <w:tcW w:w="3397" w:type="dxa"/>
          </w:tcPr>
          <w:p w:rsidR="00A94A5E" w:rsidRPr="00A94A5E" w:rsidRDefault="00A94A5E" w:rsidP="0060031E">
            <w:pPr>
              <w:rPr>
                <w:b/>
              </w:rPr>
            </w:pPr>
            <w:r w:rsidRPr="00A94A5E">
              <w:rPr>
                <w:b/>
              </w:rPr>
              <w:t>Component</w:t>
            </w:r>
          </w:p>
        </w:tc>
        <w:tc>
          <w:tcPr>
            <w:tcW w:w="5613" w:type="dxa"/>
          </w:tcPr>
          <w:p w:rsidR="00A94A5E" w:rsidRPr="00A94A5E" w:rsidRDefault="00A94A5E" w:rsidP="0060031E">
            <w:pPr>
              <w:rPr>
                <w:b/>
              </w:rPr>
            </w:pPr>
            <w:r w:rsidRPr="00A94A5E">
              <w:rPr>
                <w:b/>
              </w:rPr>
              <w:t>Description</w:t>
            </w:r>
          </w:p>
        </w:tc>
      </w:tr>
      <w:tr w:rsidR="00A94A5E" w:rsidTr="005723AA">
        <w:tc>
          <w:tcPr>
            <w:tcW w:w="3397" w:type="dxa"/>
          </w:tcPr>
          <w:p w:rsidR="00A94A5E" w:rsidRDefault="00A94A5E" w:rsidP="0060031E">
            <w:r>
              <w:t>App-V Management Server</w:t>
            </w:r>
          </w:p>
        </w:tc>
        <w:tc>
          <w:tcPr>
            <w:tcW w:w="5613" w:type="dxa"/>
          </w:tcPr>
          <w:p w:rsidR="00A94A5E" w:rsidRDefault="00A94A5E" w:rsidP="0060031E">
            <w:r>
              <w:t>Allows management of App-V infrastructure. Set up virtual applications to the App-V Desktop Client and Remote Desktop Services Client</w:t>
            </w:r>
          </w:p>
        </w:tc>
      </w:tr>
      <w:tr w:rsidR="00A94A5E" w:rsidTr="005723AA">
        <w:tc>
          <w:tcPr>
            <w:tcW w:w="3397" w:type="dxa"/>
          </w:tcPr>
          <w:p w:rsidR="00A94A5E" w:rsidRDefault="00A94A5E" w:rsidP="0060031E">
            <w:r>
              <w:t>App-V Publishing Server</w:t>
            </w:r>
          </w:p>
        </w:tc>
        <w:tc>
          <w:tcPr>
            <w:tcW w:w="5613" w:type="dxa"/>
          </w:tcPr>
          <w:p w:rsidR="00A94A5E" w:rsidRDefault="00A94A5E" w:rsidP="0060031E">
            <w:r>
              <w:t>Streams virtual applications and allows access to them</w:t>
            </w:r>
          </w:p>
        </w:tc>
      </w:tr>
      <w:tr w:rsidR="00A94A5E" w:rsidTr="005723AA">
        <w:tc>
          <w:tcPr>
            <w:tcW w:w="3397" w:type="dxa"/>
          </w:tcPr>
          <w:p w:rsidR="00A94A5E" w:rsidRDefault="00A94A5E" w:rsidP="0060031E">
            <w:r>
              <w:t>App-V Desktop Client</w:t>
            </w:r>
          </w:p>
        </w:tc>
        <w:tc>
          <w:tcPr>
            <w:tcW w:w="5613" w:type="dxa"/>
          </w:tcPr>
          <w:p w:rsidR="00A94A5E" w:rsidRDefault="00A94A5E" w:rsidP="0060031E">
            <w:r>
              <w:t xml:space="preserve">Accesses virtual applications. Manages environments and employee specific settings </w:t>
            </w:r>
          </w:p>
        </w:tc>
      </w:tr>
      <w:tr w:rsidR="00A94A5E" w:rsidTr="005723AA">
        <w:tc>
          <w:tcPr>
            <w:tcW w:w="3397" w:type="dxa"/>
          </w:tcPr>
          <w:p w:rsidR="00A94A5E" w:rsidRDefault="00A94A5E" w:rsidP="0060031E">
            <w:r>
              <w:t>App-V Remote Desktop Services (RDS) Client</w:t>
            </w:r>
          </w:p>
        </w:tc>
        <w:tc>
          <w:tcPr>
            <w:tcW w:w="5613" w:type="dxa"/>
          </w:tcPr>
          <w:p w:rsidR="00A94A5E" w:rsidRDefault="00EF51E1" w:rsidP="0060031E">
            <w:r>
              <w:t xml:space="preserve">Allows </w:t>
            </w:r>
            <w:r w:rsidR="003D5A6F">
              <w:t>RDS Host servers to work with desktop client for shared desktop sessions. Permits tablets that can’t run the app to run it remotely</w:t>
            </w:r>
          </w:p>
        </w:tc>
      </w:tr>
      <w:tr w:rsidR="00A94A5E" w:rsidTr="005723AA">
        <w:tc>
          <w:tcPr>
            <w:tcW w:w="3397" w:type="dxa"/>
          </w:tcPr>
          <w:p w:rsidR="00A94A5E" w:rsidRDefault="00A94A5E" w:rsidP="0060031E">
            <w:r>
              <w:t>App-V Sequencer</w:t>
            </w:r>
          </w:p>
        </w:tc>
        <w:tc>
          <w:tcPr>
            <w:tcW w:w="5613" w:type="dxa"/>
          </w:tcPr>
          <w:p w:rsidR="00A94A5E" w:rsidRDefault="003D5A6F" w:rsidP="0060031E">
            <w:r>
              <w:t>Converts normal apps to virtual apps</w:t>
            </w:r>
          </w:p>
        </w:tc>
      </w:tr>
      <w:tr w:rsidR="00A94A5E" w:rsidTr="005723AA">
        <w:tc>
          <w:tcPr>
            <w:tcW w:w="3397" w:type="dxa"/>
          </w:tcPr>
          <w:p w:rsidR="00A94A5E" w:rsidRDefault="00A94A5E" w:rsidP="0060031E">
            <w:r>
              <w:t>Disconnected Operation Mode</w:t>
            </w:r>
          </w:p>
        </w:tc>
        <w:tc>
          <w:tcPr>
            <w:tcW w:w="5613" w:type="dxa"/>
          </w:tcPr>
          <w:p w:rsidR="00A94A5E" w:rsidRDefault="005723AA" w:rsidP="0060031E">
            <w:r>
              <w:t>All</w:t>
            </w:r>
            <w:r w:rsidR="00537285">
              <w:t xml:space="preserve">ows App-V Desktop Clients to </w:t>
            </w:r>
            <w:r w:rsidR="00E01202">
              <w:t>run offline</w:t>
            </w:r>
          </w:p>
        </w:tc>
      </w:tr>
    </w:tbl>
    <w:p w:rsidR="0060031E" w:rsidRPr="0060031E" w:rsidRDefault="00812C7F" w:rsidP="009D7A30">
      <w:pPr>
        <w:pStyle w:val="Heading2"/>
      </w:pPr>
      <w:bookmarkStart w:id="29" w:name="_Toc506984536"/>
      <w:r>
        <w:lastRenderedPageBreak/>
        <w:t>Configurable user-account</w:t>
      </w:r>
      <w:r w:rsidR="009D7A30">
        <w:t xml:space="preserve"> option</w:t>
      </w:r>
      <w:r w:rsidR="009F43D9">
        <w:t>s</w:t>
      </w:r>
      <w:r w:rsidR="009D7A30">
        <w:t xml:space="preserve"> in Control Panel</w:t>
      </w:r>
      <w:bookmarkEnd w:id="29"/>
    </w:p>
    <w:p w:rsidR="00A75545" w:rsidRDefault="00A75545" w:rsidP="00A75545"/>
    <w:tbl>
      <w:tblPr>
        <w:tblStyle w:val="TableGrid"/>
        <w:tblW w:w="0" w:type="auto"/>
        <w:tblLook w:val="04A0" w:firstRow="1" w:lastRow="0" w:firstColumn="1" w:lastColumn="0" w:noHBand="0" w:noVBand="1"/>
      </w:tblPr>
      <w:tblGrid>
        <w:gridCol w:w="4390"/>
        <w:gridCol w:w="4620"/>
      </w:tblGrid>
      <w:tr w:rsidR="009D7A30" w:rsidTr="00413B71">
        <w:tc>
          <w:tcPr>
            <w:tcW w:w="4390" w:type="dxa"/>
          </w:tcPr>
          <w:p w:rsidR="009D7A30" w:rsidRPr="009D7A30" w:rsidRDefault="009D7A30" w:rsidP="00A75545">
            <w:pPr>
              <w:rPr>
                <w:b/>
              </w:rPr>
            </w:pPr>
            <w:r w:rsidRPr="009D7A30">
              <w:rPr>
                <w:b/>
              </w:rPr>
              <w:t>Option</w:t>
            </w:r>
          </w:p>
        </w:tc>
        <w:tc>
          <w:tcPr>
            <w:tcW w:w="4620" w:type="dxa"/>
          </w:tcPr>
          <w:p w:rsidR="009D7A30" w:rsidRPr="009D7A30" w:rsidRDefault="009D7A30" w:rsidP="00A75545">
            <w:pPr>
              <w:rPr>
                <w:b/>
              </w:rPr>
            </w:pPr>
            <w:r w:rsidRPr="009D7A30">
              <w:rPr>
                <w:b/>
              </w:rPr>
              <w:t>Explanation</w:t>
            </w:r>
          </w:p>
        </w:tc>
      </w:tr>
      <w:tr w:rsidR="009D7A30" w:rsidTr="00413B71">
        <w:tc>
          <w:tcPr>
            <w:tcW w:w="4390" w:type="dxa"/>
          </w:tcPr>
          <w:p w:rsidR="009D7A30" w:rsidRDefault="009F43D9" w:rsidP="00A75545">
            <w:r>
              <w:t>Change your password</w:t>
            </w:r>
          </w:p>
        </w:tc>
        <w:tc>
          <w:tcPr>
            <w:tcW w:w="4620" w:type="dxa"/>
          </w:tcPr>
          <w:p w:rsidR="009D7A30" w:rsidRDefault="00413B71" w:rsidP="00A75545">
            <w:r>
              <w:t>Change user’s password</w:t>
            </w:r>
          </w:p>
        </w:tc>
      </w:tr>
      <w:tr w:rsidR="009D7A30" w:rsidTr="00413B71">
        <w:tc>
          <w:tcPr>
            <w:tcW w:w="4390" w:type="dxa"/>
          </w:tcPr>
          <w:p w:rsidR="009D7A30" w:rsidRDefault="009F43D9" w:rsidP="00A75545">
            <w:r>
              <w:t>Change Your Account Name</w:t>
            </w:r>
          </w:p>
        </w:tc>
        <w:tc>
          <w:tcPr>
            <w:tcW w:w="4620" w:type="dxa"/>
          </w:tcPr>
          <w:p w:rsidR="009D7A30" w:rsidRDefault="00413B71" w:rsidP="00A75545">
            <w:r>
              <w:t>Renames the account</w:t>
            </w:r>
          </w:p>
        </w:tc>
      </w:tr>
      <w:tr w:rsidR="009D7A30" w:rsidTr="00413B71">
        <w:tc>
          <w:tcPr>
            <w:tcW w:w="4390" w:type="dxa"/>
          </w:tcPr>
          <w:p w:rsidR="009D7A30" w:rsidRDefault="009F43D9" w:rsidP="00A75545">
            <w:r>
              <w:t>Change Your Account Type</w:t>
            </w:r>
          </w:p>
        </w:tc>
        <w:tc>
          <w:tcPr>
            <w:tcW w:w="4620" w:type="dxa"/>
          </w:tcPr>
          <w:p w:rsidR="009D7A30" w:rsidRDefault="00413B71" w:rsidP="00A75545">
            <w:r>
              <w:t>Switch between standard and administrator account types</w:t>
            </w:r>
          </w:p>
        </w:tc>
      </w:tr>
      <w:tr w:rsidR="009D7A30" w:rsidTr="00413B71">
        <w:tc>
          <w:tcPr>
            <w:tcW w:w="4390" w:type="dxa"/>
          </w:tcPr>
          <w:p w:rsidR="009D7A30" w:rsidRDefault="009F43D9" w:rsidP="00A75545">
            <w:r>
              <w:t>Manage Another Account</w:t>
            </w:r>
          </w:p>
        </w:tc>
        <w:tc>
          <w:tcPr>
            <w:tcW w:w="4620" w:type="dxa"/>
          </w:tcPr>
          <w:p w:rsidR="009D7A30" w:rsidRDefault="00413B71" w:rsidP="00A75545">
            <w:r>
              <w:t>Configures other accounts on the W10 machine</w:t>
            </w:r>
          </w:p>
        </w:tc>
      </w:tr>
      <w:tr w:rsidR="009D7A30" w:rsidTr="00413B71">
        <w:tc>
          <w:tcPr>
            <w:tcW w:w="4390" w:type="dxa"/>
          </w:tcPr>
          <w:p w:rsidR="009D7A30" w:rsidRDefault="009F43D9" w:rsidP="00A75545">
            <w:r>
              <w:t>Change User Account Control Settings</w:t>
            </w:r>
          </w:p>
        </w:tc>
        <w:tc>
          <w:tcPr>
            <w:tcW w:w="4620" w:type="dxa"/>
          </w:tcPr>
          <w:p w:rsidR="009D7A30" w:rsidRDefault="00413B71" w:rsidP="00A75545">
            <w:r>
              <w:t>Sets level of notifications displayed on pop ups</w:t>
            </w:r>
          </w:p>
        </w:tc>
      </w:tr>
      <w:tr w:rsidR="009D7A30" w:rsidTr="00413B71">
        <w:tc>
          <w:tcPr>
            <w:tcW w:w="4390" w:type="dxa"/>
          </w:tcPr>
          <w:p w:rsidR="009D7A30" w:rsidRDefault="009F43D9" w:rsidP="00A75545">
            <w:r>
              <w:t>Manage Your Credentials</w:t>
            </w:r>
          </w:p>
        </w:tc>
        <w:tc>
          <w:tcPr>
            <w:tcW w:w="4620" w:type="dxa"/>
          </w:tcPr>
          <w:p w:rsidR="009D7A30" w:rsidRDefault="00413B71" w:rsidP="00A75545">
            <w:r>
              <w:t>Sets up credentials for web sites and computers</w:t>
            </w:r>
          </w:p>
        </w:tc>
      </w:tr>
      <w:tr w:rsidR="009D7A30" w:rsidTr="00413B71">
        <w:tc>
          <w:tcPr>
            <w:tcW w:w="4390" w:type="dxa"/>
          </w:tcPr>
          <w:p w:rsidR="009D7A30" w:rsidRDefault="009F43D9" w:rsidP="00A75545">
            <w:r>
              <w:t>Manage Your File Encryption Certificates</w:t>
            </w:r>
          </w:p>
        </w:tc>
        <w:tc>
          <w:tcPr>
            <w:tcW w:w="4620" w:type="dxa"/>
          </w:tcPr>
          <w:p w:rsidR="009D7A30" w:rsidRDefault="00413B71" w:rsidP="00A75545">
            <w:r>
              <w:t>Manages the certificates</w:t>
            </w:r>
          </w:p>
        </w:tc>
      </w:tr>
      <w:tr w:rsidR="009F43D9" w:rsidTr="00413B71">
        <w:tc>
          <w:tcPr>
            <w:tcW w:w="4390" w:type="dxa"/>
          </w:tcPr>
          <w:p w:rsidR="009F43D9" w:rsidRDefault="009F43D9" w:rsidP="00A75545">
            <w:r>
              <w:t>Configure Advanced User Profile Properties</w:t>
            </w:r>
          </w:p>
        </w:tc>
        <w:tc>
          <w:tcPr>
            <w:tcW w:w="4620" w:type="dxa"/>
          </w:tcPr>
          <w:p w:rsidR="009F43D9" w:rsidRDefault="00413B71" w:rsidP="00A75545">
            <w:r>
              <w:t>Goes to User’s Profile dialogue box</w:t>
            </w:r>
          </w:p>
        </w:tc>
      </w:tr>
      <w:tr w:rsidR="009F43D9" w:rsidTr="00413B71">
        <w:tc>
          <w:tcPr>
            <w:tcW w:w="4390" w:type="dxa"/>
          </w:tcPr>
          <w:p w:rsidR="009F43D9" w:rsidRDefault="009F43D9" w:rsidP="00A75545">
            <w:r>
              <w:t>Change My Environment Variables</w:t>
            </w:r>
          </w:p>
        </w:tc>
        <w:tc>
          <w:tcPr>
            <w:tcW w:w="4620" w:type="dxa"/>
          </w:tcPr>
          <w:p w:rsidR="009F43D9" w:rsidRDefault="00413B71" w:rsidP="00A75545">
            <w:r>
              <w:t>Goes to Environment Variables dialogue box</w:t>
            </w:r>
          </w:p>
        </w:tc>
      </w:tr>
    </w:tbl>
    <w:p w:rsidR="00A75545" w:rsidRDefault="00A75545" w:rsidP="00A75545"/>
    <w:p w:rsidR="00FC0A5D" w:rsidRDefault="00457E8E" w:rsidP="00457E8E">
      <w:pPr>
        <w:pStyle w:val="Heading2"/>
      </w:pPr>
      <w:bookmarkStart w:id="30" w:name="_Toc506984537"/>
      <w:r>
        <w:t>Device Guard Protection</w:t>
      </w:r>
      <w:bookmarkEnd w:id="30"/>
    </w:p>
    <w:p w:rsidR="008E2C1E" w:rsidRDefault="008E2C1E" w:rsidP="008E2C1E"/>
    <w:tbl>
      <w:tblPr>
        <w:tblStyle w:val="TableGrid"/>
        <w:tblW w:w="0" w:type="auto"/>
        <w:tblLook w:val="04A0" w:firstRow="1" w:lastRow="0" w:firstColumn="1" w:lastColumn="0" w:noHBand="0" w:noVBand="1"/>
      </w:tblPr>
      <w:tblGrid>
        <w:gridCol w:w="3256"/>
        <w:gridCol w:w="5754"/>
      </w:tblGrid>
      <w:tr w:rsidR="00A32D60" w:rsidTr="0001042B">
        <w:tc>
          <w:tcPr>
            <w:tcW w:w="3256" w:type="dxa"/>
          </w:tcPr>
          <w:p w:rsidR="00A32D60" w:rsidRPr="00A32D60" w:rsidRDefault="00A32D60" w:rsidP="008E2C1E">
            <w:pPr>
              <w:rPr>
                <w:b/>
              </w:rPr>
            </w:pPr>
            <w:r w:rsidRPr="00A32D60">
              <w:rPr>
                <w:b/>
              </w:rPr>
              <w:t>Security threat</w:t>
            </w:r>
          </w:p>
        </w:tc>
        <w:tc>
          <w:tcPr>
            <w:tcW w:w="5754" w:type="dxa"/>
          </w:tcPr>
          <w:p w:rsidR="00A32D60" w:rsidRPr="00A32D60" w:rsidRDefault="00A32D60" w:rsidP="008E2C1E">
            <w:pPr>
              <w:rPr>
                <w:b/>
              </w:rPr>
            </w:pPr>
            <w:r w:rsidRPr="00A32D60">
              <w:rPr>
                <w:b/>
              </w:rPr>
              <w:t>Device Guard Feature</w:t>
            </w:r>
          </w:p>
        </w:tc>
      </w:tr>
      <w:tr w:rsidR="00A32D60" w:rsidTr="0001042B">
        <w:tc>
          <w:tcPr>
            <w:tcW w:w="3256" w:type="dxa"/>
          </w:tcPr>
          <w:p w:rsidR="00A32D60" w:rsidRDefault="00A32D60" w:rsidP="008E2C1E">
            <w:r>
              <w:t>Boot attacks</w:t>
            </w:r>
          </w:p>
        </w:tc>
        <w:tc>
          <w:tcPr>
            <w:tcW w:w="5754" w:type="dxa"/>
          </w:tcPr>
          <w:p w:rsidR="00A32D60" w:rsidRDefault="00A32D60" w:rsidP="008E2C1E">
            <w:r>
              <w:t>UEFI Secure Boot – locks down settings</w:t>
            </w:r>
          </w:p>
        </w:tc>
      </w:tr>
      <w:tr w:rsidR="00A32D60" w:rsidTr="0001042B">
        <w:tc>
          <w:tcPr>
            <w:tcW w:w="3256" w:type="dxa"/>
          </w:tcPr>
          <w:p w:rsidR="00A32D60" w:rsidRDefault="00A32D60" w:rsidP="008E2C1E">
            <w:r>
              <w:t>Control of kernel</w:t>
            </w:r>
          </w:p>
        </w:tc>
        <w:tc>
          <w:tcPr>
            <w:tcW w:w="5754" w:type="dxa"/>
          </w:tcPr>
          <w:p w:rsidR="00A32D60" w:rsidRDefault="00A32D60" w:rsidP="008E2C1E">
            <w:r>
              <w:t>Virtualisation based security (VBS) – guards the Hyper-V hypervisor</w:t>
            </w:r>
          </w:p>
        </w:tc>
      </w:tr>
      <w:tr w:rsidR="00A32D60" w:rsidTr="0001042B">
        <w:tc>
          <w:tcPr>
            <w:tcW w:w="3256" w:type="dxa"/>
          </w:tcPr>
          <w:p w:rsidR="00A32D60" w:rsidRDefault="00A32D60" w:rsidP="008E2C1E">
            <w:r>
              <w:t>Direct Memory Access (DMA) attacks</w:t>
            </w:r>
          </w:p>
        </w:tc>
        <w:tc>
          <w:tcPr>
            <w:tcW w:w="5754" w:type="dxa"/>
          </w:tcPr>
          <w:p w:rsidR="00A32D60" w:rsidRDefault="0074208D" w:rsidP="008E2C1E">
            <w:r>
              <w:t>VBS evaluates memory usage</w:t>
            </w:r>
          </w:p>
        </w:tc>
      </w:tr>
      <w:tr w:rsidR="00A32D60" w:rsidTr="0001042B">
        <w:tc>
          <w:tcPr>
            <w:tcW w:w="3256" w:type="dxa"/>
          </w:tcPr>
          <w:p w:rsidR="00A32D60" w:rsidRDefault="00A32D60" w:rsidP="008E2C1E">
            <w:r>
              <w:t>New malware</w:t>
            </w:r>
          </w:p>
        </w:tc>
        <w:tc>
          <w:tcPr>
            <w:tcW w:w="5754" w:type="dxa"/>
          </w:tcPr>
          <w:p w:rsidR="00A32D60" w:rsidRDefault="0074208D" w:rsidP="008E2C1E">
            <w:r>
              <w:t>Whitelist policy to block unlisted code</w:t>
            </w:r>
          </w:p>
        </w:tc>
      </w:tr>
      <w:tr w:rsidR="00A32D60" w:rsidTr="0001042B">
        <w:tc>
          <w:tcPr>
            <w:tcW w:w="3256" w:type="dxa"/>
          </w:tcPr>
          <w:p w:rsidR="00A32D60" w:rsidRDefault="00A32D60" w:rsidP="008E2C1E">
            <w:r>
              <w:t>Unassigned code</w:t>
            </w:r>
          </w:p>
        </w:tc>
        <w:tc>
          <w:tcPr>
            <w:tcW w:w="5754" w:type="dxa"/>
          </w:tcPr>
          <w:p w:rsidR="00A32D60" w:rsidRDefault="0074208D" w:rsidP="008E2C1E">
            <w:r>
              <w:t xml:space="preserve">Prevents unsigned code running. Can cause problems for unsigned line of business (LOB) apps </w:t>
            </w:r>
          </w:p>
        </w:tc>
      </w:tr>
    </w:tbl>
    <w:p w:rsidR="008E2C1E" w:rsidRDefault="008E2C1E" w:rsidP="008E2C1E"/>
    <w:p w:rsidR="00F01D85" w:rsidRPr="008E2C1E" w:rsidRDefault="00F01D85" w:rsidP="00F01D85">
      <w:pPr>
        <w:pStyle w:val="Heading2"/>
      </w:pPr>
      <w:bookmarkStart w:id="31" w:name="_Toc506984538"/>
      <w:r>
        <w:t>Device Guard PowerShell commands</w:t>
      </w:r>
      <w:bookmarkEnd w:id="31"/>
    </w:p>
    <w:p w:rsidR="00A75545" w:rsidRDefault="00A75545">
      <w:pPr>
        <w:pStyle w:val="Heading2"/>
      </w:pPr>
    </w:p>
    <w:tbl>
      <w:tblPr>
        <w:tblStyle w:val="TableGrid"/>
        <w:tblW w:w="0" w:type="auto"/>
        <w:tblLook w:val="04A0" w:firstRow="1" w:lastRow="0" w:firstColumn="1" w:lastColumn="0" w:noHBand="0" w:noVBand="1"/>
      </w:tblPr>
      <w:tblGrid>
        <w:gridCol w:w="3256"/>
        <w:gridCol w:w="5754"/>
      </w:tblGrid>
      <w:tr w:rsidR="00F01D85" w:rsidTr="0001042B">
        <w:tc>
          <w:tcPr>
            <w:tcW w:w="3256" w:type="dxa"/>
          </w:tcPr>
          <w:p w:rsidR="00F01D85" w:rsidRPr="00F01D85" w:rsidRDefault="00F01D85" w:rsidP="00F01D85">
            <w:pPr>
              <w:rPr>
                <w:b/>
              </w:rPr>
            </w:pPr>
            <w:r w:rsidRPr="00F01D85">
              <w:rPr>
                <w:b/>
              </w:rPr>
              <w:t>PowerShell command</w:t>
            </w:r>
          </w:p>
        </w:tc>
        <w:tc>
          <w:tcPr>
            <w:tcW w:w="5754" w:type="dxa"/>
          </w:tcPr>
          <w:p w:rsidR="00F01D85" w:rsidRPr="00F01D85" w:rsidRDefault="00F01D85" w:rsidP="00F01D85">
            <w:pPr>
              <w:rPr>
                <w:b/>
              </w:rPr>
            </w:pPr>
            <w:r w:rsidRPr="00F01D85">
              <w:rPr>
                <w:b/>
              </w:rPr>
              <w:t>Description</w:t>
            </w:r>
          </w:p>
        </w:tc>
      </w:tr>
      <w:tr w:rsidR="00F01D85" w:rsidTr="0001042B">
        <w:tc>
          <w:tcPr>
            <w:tcW w:w="3256" w:type="dxa"/>
          </w:tcPr>
          <w:p w:rsidR="00F01D85" w:rsidRPr="00CF34CA" w:rsidRDefault="00F01D85" w:rsidP="00F01D85">
            <w:pPr>
              <w:rPr>
                <w:rFonts w:ascii="Courier" w:hAnsi="Courier"/>
              </w:rPr>
            </w:pPr>
            <w:r w:rsidRPr="00CF34CA">
              <w:rPr>
                <w:rFonts w:ascii="Courier" w:hAnsi="Courier"/>
              </w:rPr>
              <w:t>Add-</w:t>
            </w:r>
            <w:proofErr w:type="spellStart"/>
            <w:r w:rsidRPr="00CF34CA">
              <w:rPr>
                <w:rFonts w:ascii="Courier" w:hAnsi="Courier"/>
              </w:rPr>
              <w:t>SignerRule</w:t>
            </w:r>
            <w:proofErr w:type="spellEnd"/>
          </w:p>
        </w:tc>
        <w:tc>
          <w:tcPr>
            <w:tcW w:w="5754" w:type="dxa"/>
          </w:tcPr>
          <w:p w:rsidR="00F01D85" w:rsidRDefault="00557844" w:rsidP="00F01D85">
            <w:r>
              <w:t>Create a signer rule and add to a policy</w:t>
            </w:r>
          </w:p>
        </w:tc>
      </w:tr>
      <w:tr w:rsidR="00F01D85" w:rsidTr="0001042B">
        <w:tc>
          <w:tcPr>
            <w:tcW w:w="3256" w:type="dxa"/>
          </w:tcPr>
          <w:p w:rsidR="00F01D85" w:rsidRPr="00CF34CA" w:rsidRDefault="00F01D85" w:rsidP="00F01D85">
            <w:pPr>
              <w:rPr>
                <w:rFonts w:ascii="Courier" w:hAnsi="Courier"/>
              </w:rPr>
            </w:pPr>
            <w:proofErr w:type="spellStart"/>
            <w:r w:rsidRPr="00CF34CA">
              <w:rPr>
                <w:rFonts w:ascii="Courier" w:hAnsi="Courier"/>
              </w:rPr>
              <w:t>ConvertFrom-CIPolicy</w:t>
            </w:r>
            <w:proofErr w:type="spellEnd"/>
          </w:p>
        </w:tc>
        <w:tc>
          <w:tcPr>
            <w:tcW w:w="5754" w:type="dxa"/>
          </w:tcPr>
          <w:p w:rsidR="00F01D85" w:rsidRDefault="00557844" w:rsidP="00F01D85">
            <w:r>
              <w:t>Convert an .xml file into a binary format containing code integrity policies</w:t>
            </w:r>
          </w:p>
        </w:tc>
      </w:tr>
      <w:tr w:rsidR="00F01D85" w:rsidTr="0001042B">
        <w:tc>
          <w:tcPr>
            <w:tcW w:w="3256" w:type="dxa"/>
          </w:tcPr>
          <w:p w:rsidR="00F01D85" w:rsidRPr="00CF34CA" w:rsidRDefault="00F01D85" w:rsidP="00F01D85">
            <w:pPr>
              <w:rPr>
                <w:rFonts w:ascii="Courier" w:hAnsi="Courier"/>
              </w:rPr>
            </w:pPr>
            <w:r w:rsidRPr="00CF34CA">
              <w:rPr>
                <w:rFonts w:ascii="Courier" w:hAnsi="Courier"/>
              </w:rPr>
              <w:t>Get-</w:t>
            </w:r>
            <w:proofErr w:type="spellStart"/>
            <w:r w:rsidRPr="00CF34CA">
              <w:rPr>
                <w:rFonts w:ascii="Courier" w:hAnsi="Courier"/>
              </w:rPr>
              <w:t>CIPolicy</w:t>
            </w:r>
            <w:proofErr w:type="spellEnd"/>
          </w:p>
        </w:tc>
        <w:tc>
          <w:tcPr>
            <w:tcW w:w="5754" w:type="dxa"/>
          </w:tcPr>
          <w:p w:rsidR="00F01D85" w:rsidRDefault="00557844" w:rsidP="00F01D85">
            <w:r>
              <w:t>View the rules in a code integrity policy</w:t>
            </w:r>
          </w:p>
        </w:tc>
      </w:tr>
      <w:tr w:rsidR="00F01D85" w:rsidTr="0001042B">
        <w:tc>
          <w:tcPr>
            <w:tcW w:w="3256" w:type="dxa"/>
          </w:tcPr>
          <w:p w:rsidR="00F01D85" w:rsidRPr="00CF34CA" w:rsidRDefault="00F01D85" w:rsidP="00F01D85">
            <w:pPr>
              <w:rPr>
                <w:rFonts w:ascii="Courier" w:hAnsi="Courier"/>
              </w:rPr>
            </w:pPr>
            <w:r w:rsidRPr="00CF34CA">
              <w:rPr>
                <w:rFonts w:ascii="Courier" w:hAnsi="Courier"/>
              </w:rPr>
              <w:t>Get-</w:t>
            </w:r>
            <w:proofErr w:type="spellStart"/>
            <w:r w:rsidR="00143958" w:rsidRPr="00CF34CA">
              <w:rPr>
                <w:rFonts w:ascii="Courier" w:hAnsi="Courier"/>
              </w:rPr>
              <w:t>CIPolicyIdInfo</w:t>
            </w:r>
            <w:proofErr w:type="spellEnd"/>
          </w:p>
        </w:tc>
        <w:tc>
          <w:tcPr>
            <w:tcW w:w="5754" w:type="dxa"/>
          </w:tcPr>
          <w:p w:rsidR="00F01D85" w:rsidRDefault="00557844" w:rsidP="00F01D85">
            <w:r>
              <w:t xml:space="preserve">View code integrity policy information </w:t>
            </w:r>
          </w:p>
        </w:tc>
      </w:tr>
      <w:tr w:rsidR="00F01D85" w:rsidTr="0001042B">
        <w:tc>
          <w:tcPr>
            <w:tcW w:w="3256" w:type="dxa"/>
          </w:tcPr>
          <w:p w:rsidR="00F01D85" w:rsidRPr="00CF34CA" w:rsidRDefault="00143958" w:rsidP="00F01D85">
            <w:pPr>
              <w:rPr>
                <w:rFonts w:ascii="Courier" w:hAnsi="Courier"/>
              </w:rPr>
            </w:pPr>
            <w:r w:rsidRPr="00CF34CA">
              <w:rPr>
                <w:rFonts w:ascii="Courier" w:hAnsi="Courier"/>
              </w:rPr>
              <w:t>Get-</w:t>
            </w:r>
            <w:proofErr w:type="spellStart"/>
            <w:r w:rsidRPr="00CF34CA">
              <w:rPr>
                <w:rFonts w:ascii="Courier" w:hAnsi="Courier"/>
              </w:rPr>
              <w:t>SystemDriver</w:t>
            </w:r>
            <w:proofErr w:type="spellEnd"/>
          </w:p>
        </w:tc>
        <w:tc>
          <w:tcPr>
            <w:tcW w:w="5754" w:type="dxa"/>
          </w:tcPr>
          <w:p w:rsidR="00F01D85" w:rsidRDefault="00557844" w:rsidP="00F01D85">
            <w:r>
              <w:t>View drivers on a system</w:t>
            </w:r>
          </w:p>
        </w:tc>
      </w:tr>
      <w:tr w:rsidR="00F01D85" w:rsidTr="0001042B">
        <w:tc>
          <w:tcPr>
            <w:tcW w:w="3256" w:type="dxa"/>
          </w:tcPr>
          <w:p w:rsidR="00F01D85" w:rsidRPr="00CF34CA" w:rsidRDefault="00143958" w:rsidP="00F01D85">
            <w:pPr>
              <w:rPr>
                <w:rFonts w:ascii="Courier" w:hAnsi="Courier"/>
              </w:rPr>
            </w:pPr>
            <w:r w:rsidRPr="00CF34CA">
              <w:rPr>
                <w:rFonts w:ascii="Courier" w:hAnsi="Courier"/>
              </w:rPr>
              <w:t>Merge-</w:t>
            </w:r>
            <w:proofErr w:type="spellStart"/>
            <w:r w:rsidRPr="00CF34CA">
              <w:rPr>
                <w:rFonts w:ascii="Courier" w:hAnsi="Courier"/>
              </w:rPr>
              <w:t>CiPolicy</w:t>
            </w:r>
            <w:proofErr w:type="spellEnd"/>
          </w:p>
        </w:tc>
        <w:tc>
          <w:tcPr>
            <w:tcW w:w="5754" w:type="dxa"/>
          </w:tcPr>
          <w:p w:rsidR="00F01D85" w:rsidRDefault="00557844" w:rsidP="00F01D85">
            <w:r>
              <w:t xml:space="preserve">Merge rules of several code integrity policy files </w:t>
            </w:r>
          </w:p>
        </w:tc>
      </w:tr>
      <w:tr w:rsidR="00F01D85" w:rsidTr="0001042B">
        <w:tc>
          <w:tcPr>
            <w:tcW w:w="3256" w:type="dxa"/>
          </w:tcPr>
          <w:p w:rsidR="00F01D85" w:rsidRPr="00CF34CA" w:rsidRDefault="00143958" w:rsidP="00F01D85">
            <w:pPr>
              <w:rPr>
                <w:rFonts w:ascii="Courier" w:hAnsi="Courier"/>
              </w:rPr>
            </w:pPr>
            <w:r w:rsidRPr="00CF34CA">
              <w:rPr>
                <w:rFonts w:ascii="Courier" w:hAnsi="Courier"/>
              </w:rPr>
              <w:t>New-</w:t>
            </w:r>
            <w:proofErr w:type="spellStart"/>
            <w:r w:rsidRPr="00CF34CA">
              <w:rPr>
                <w:rFonts w:ascii="Courier" w:hAnsi="Courier"/>
              </w:rPr>
              <w:t>CIPolicy</w:t>
            </w:r>
            <w:proofErr w:type="spellEnd"/>
          </w:p>
        </w:tc>
        <w:tc>
          <w:tcPr>
            <w:tcW w:w="5754" w:type="dxa"/>
          </w:tcPr>
          <w:p w:rsidR="00F01D85" w:rsidRDefault="00557844" w:rsidP="00F01D85">
            <w:r>
              <w:t>Create a code integrity policy as an .XML file</w:t>
            </w:r>
          </w:p>
        </w:tc>
      </w:tr>
      <w:tr w:rsidR="00143958" w:rsidTr="0001042B">
        <w:tc>
          <w:tcPr>
            <w:tcW w:w="3256" w:type="dxa"/>
          </w:tcPr>
          <w:p w:rsidR="00143958" w:rsidRPr="00CF34CA" w:rsidRDefault="00143958" w:rsidP="00F01D85">
            <w:pPr>
              <w:rPr>
                <w:rFonts w:ascii="Courier" w:hAnsi="Courier"/>
              </w:rPr>
            </w:pPr>
            <w:r w:rsidRPr="00CF34CA">
              <w:rPr>
                <w:rFonts w:ascii="Courier" w:hAnsi="Courier"/>
              </w:rPr>
              <w:t>New-</w:t>
            </w:r>
            <w:proofErr w:type="spellStart"/>
            <w:r w:rsidRPr="00CF34CA">
              <w:rPr>
                <w:rFonts w:ascii="Courier" w:hAnsi="Courier"/>
              </w:rPr>
              <w:t>CIPolicyRule</w:t>
            </w:r>
            <w:proofErr w:type="spellEnd"/>
          </w:p>
        </w:tc>
        <w:tc>
          <w:tcPr>
            <w:tcW w:w="5754" w:type="dxa"/>
          </w:tcPr>
          <w:p w:rsidR="00143958" w:rsidRDefault="00557844" w:rsidP="00F01D85">
            <w:r>
              <w:t>Create code integrity policy rules for drivers</w:t>
            </w:r>
          </w:p>
        </w:tc>
      </w:tr>
      <w:tr w:rsidR="00143958" w:rsidTr="0001042B">
        <w:tc>
          <w:tcPr>
            <w:tcW w:w="3256" w:type="dxa"/>
          </w:tcPr>
          <w:p w:rsidR="00143958" w:rsidRPr="00CF34CA" w:rsidRDefault="00143958" w:rsidP="00F01D85">
            <w:pPr>
              <w:rPr>
                <w:rFonts w:ascii="Courier" w:hAnsi="Courier"/>
              </w:rPr>
            </w:pPr>
            <w:r w:rsidRPr="00CF34CA">
              <w:rPr>
                <w:rFonts w:ascii="Courier" w:hAnsi="Courier"/>
              </w:rPr>
              <w:t>Set-</w:t>
            </w:r>
            <w:proofErr w:type="spellStart"/>
            <w:r w:rsidRPr="00CF34CA">
              <w:rPr>
                <w:rFonts w:ascii="Courier" w:hAnsi="Courier"/>
              </w:rPr>
              <w:t>CIPolicyIdInfo</w:t>
            </w:r>
            <w:proofErr w:type="spellEnd"/>
          </w:p>
        </w:tc>
        <w:tc>
          <w:tcPr>
            <w:tcW w:w="5754" w:type="dxa"/>
          </w:tcPr>
          <w:p w:rsidR="00143958" w:rsidRDefault="00557844" w:rsidP="00F01D85">
            <w:r>
              <w:t>Modify the name and Id of a code integrity policy</w:t>
            </w:r>
          </w:p>
        </w:tc>
      </w:tr>
      <w:tr w:rsidR="00143958" w:rsidTr="0001042B">
        <w:tc>
          <w:tcPr>
            <w:tcW w:w="3256" w:type="dxa"/>
          </w:tcPr>
          <w:p w:rsidR="00143958" w:rsidRPr="00CF34CA" w:rsidRDefault="00CF34CA" w:rsidP="00F01D85">
            <w:pPr>
              <w:rPr>
                <w:rFonts w:ascii="Courier" w:hAnsi="Courier"/>
              </w:rPr>
            </w:pPr>
            <w:r w:rsidRPr="00CF34CA">
              <w:rPr>
                <w:rFonts w:ascii="Courier" w:hAnsi="Courier"/>
              </w:rPr>
              <w:t>Set-</w:t>
            </w:r>
            <w:proofErr w:type="spellStart"/>
            <w:r w:rsidRPr="00CF34CA">
              <w:rPr>
                <w:rFonts w:ascii="Courier" w:hAnsi="Courier"/>
              </w:rPr>
              <w:t>CIPolicyVersion</w:t>
            </w:r>
            <w:proofErr w:type="spellEnd"/>
          </w:p>
        </w:tc>
        <w:tc>
          <w:tcPr>
            <w:tcW w:w="5754" w:type="dxa"/>
          </w:tcPr>
          <w:p w:rsidR="00143958" w:rsidRDefault="00557844" w:rsidP="00F01D85">
            <w:r>
              <w:t>Modify the version number of a policy</w:t>
            </w:r>
          </w:p>
        </w:tc>
      </w:tr>
      <w:tr w:rsidR="00143958" w:rsidTr="0001042B">
        <w:tc>
          <w:tcPr>
            <w:tcW w:w="3256" w:type="dxa"/>
          </w:tcPr>
          <w:p w:rsidR="00143958" w:rsidRPr="00CF34CA" w:rsidRDefault="00CF34CA" w:rsidP="00F01D85">
            <w:pPr>
              <w:rPr>
                <w:rFonts w:ascii="Courier" w:hAnsi="Courier"/>
              </w:rPr>
            </w:pPr>
            <w:r w:rsidRPr="00CF34CA">
              <w:rPr>
                <w:rFonts w:ascii="Courier" w:hAnsi="Courier"/>
              </w:rPr>
              <w:lastRenderedPageBreak/>
              <w:t>Set-</w:t>
            </w:r>
            <w:proofErr w:type="spellStart"/>
            <w:r w:rsidRPr="00CF34CA">
              <w:rPr>
                <w:rFonts w:ascii="Courier" w:hAnsi="Courier"/>
              </w:rPr>
              <w:t>HCVIOptions</w:t>
            </w:r>
            <w:proofErr w:type="spellEnd"/>
          </w:p>
        </w:tc>
        <w:tc>
          <w:tcPr>
            <w:tcW w:w="5754" w:type="dxa"/>
          </w:tcPr>
          <w:p w:rsidR="00143958" w:rsidRDefault="00557844" w:rsidP="00F01D85">
            <w:r>
              <w:t>Change hypervisor code integrity options for a specific policy</w:t>
            </w:r>
          </w:p>
        </w:tc>
      </w:tr>
      <w:tr w:rsidR="00143958" w:rsidTr="0001042B">
        <w:tc>
          <w:tcPr>
            <w:tcW w:w="3256" w:type="dxa"/>
          </w:tcPr>
          <w:p w:rsidR="00143958" w:rsidRPr="00CF34CA" w:rsidRDefault="00CF34CA" w:rsidP="00F01D85">
            <w:pPr>
              <w:rPr>
                <w:rFonts w:ascii="Courier" w:hAnsi="Courier"/>
              </w:rPr>
            </w:pPr>
            <w:r w:rsidRPr="00CF34CA">
              <w:rPr>
                <w:rFonts w:ascii="Courier" w:hAnsi="Courier"/>
              </w:rPr>
              <w:t>Set-</w:t>
            </w:r>
            <w:proofErr w:type="spellStart"/>
            <w:r w:rsidRPr="00CF34CA">
              <w:rPr>
                <w:rFonts w:ascii="Courier" w:hAnsi="Courier"/>
              </w:rPr>
              <w:t>RuleOption</w:t>
            </w:r>
            <w:proofErr w:type="spellEnd"/>
          </w:p>
        </w:tc>
        <w:tc>
          <w:tcPr>
            <w:tcW w:w="5754" w:type="dxa"/>
          </w:tcPr>
          <w:p w:rsidR="00143958" w:rsidRDefault="0001042B" w:rsidP="00F01D85">
            <w:r>
              <w:t>Modify the ru</w:t>
            </w:r>
            <w:r w:rsidR="00557844">
              <w:t>le options in a code integrity policy</w:t>
            </w:r>
          </w:p>
        </w:tc>
      </w:tr>
    </w:tbl>
    <w:p w:rsidR="00F01D85" w:rsidRDefault="00F01D85" w:rsidP="00F01D85"/>
    <w:p w:rsidR="00103E45" w:rsidRDefault="00103E45" w:rsidP="00103E45">
      <w:pPr>
        <w:pStyle w:val="Heading2"/>
      </w:pPr>
      <w:bookmarkStart w:id="32" w:name="_Toc506984539"/>
      <w:r>
        <w:t>Group policy and LGPO setting options</w:t>
      </w:r>
      <w:bookmarkEnd w:id="32"/>
    </w:p>
    <w:p w:rsidR="00103E45" w:rsidRDefault="00103E45" w:rsidP="00F01D85"/>
    <w:tbl>
      <w:tblPr>
        <w:tblStyle w:val="TableGrid"/>
        <w:tblW w:w="0" w:type="auto"/>
        <w:tblLook w:val="04A0" w:firstRow="1" w:lastRow="0" w:firstColumn="1" w:lastColumn="0" w:noHBand="0" w:noVBand="1"/>
      </w:tblPr>
      <w:tblGrid>
        <w:gridCol w:w="4505"/>
        <w:gridCol w:w="4505"/>
      </w:tblGrid>
      <w:tr w:rsidR="00103E45" w:rsidTr="00103E45">
        <w:tc>
          <w:tcPr>
            <w:tcW w:w="4505" w:type="dxa"/>
          </w:tcPr>
          <w:p w:rsidR="00103E45" w:rsidRDefault="00103E45" w:rsidP="00F01D85">
            <w:r>
              <w:t>Group policy setting</w:t>
            </w:r>
          </w:p>
        </w:tc>
        <w:tc>
          <w:tcPr>
            <w:tcW w:w="4505" w:type="dxa"/>
          </w:tcPr>
          <w:p w:rsidR="00103E45" w:rsidRDefault="00103E45" w:rsidP="00F01D85">
            <w:r>
              <w:t>Available for LGPO</w:t>
            </w:r>
          </w:p>
        </w:tc>
      </w:tr>
      <w:tr w:rsidR="00103E45" w:rsidTr="00103E45">
        <w:tc>
          <w:tcPr>
            <w:tcW w:w="4505" w:type="dxa"/>
          </w:tcPr>
          <w:p w:rsidR="00103E45" w:rsidRDefault="00103E45" w:rsidP="00F01D85">
            <w:r>
              <w:t>Software installation</w:t>
            </w:r>
          </w:p>
        </w:tc>
        <w:tc>
          <w:tcPr>
            <w:tcW w:w="4505" w:type="dxa"/>
          </w:tcPr>
          <w:p w:rsidR="00103E45" w:rsidRDefault="00103E45" w:rsidP="00F01D85">
            <w:r>
              <w:t xml:space="preserve">No </w:t>
            </w:r>
          </w:p>
        </w:tc>
      </w:tr>
      <w:tr w:rsidR="00103E45" w:rsidTr="00103E45">
        <w:tc>
          <w:tcPr>
            <w:tcW w:w="4505" w:type="dxa"/>
          </w:tcPr>
          <w:p w:rsidR="00103E45" w:rsidRDefault="00103E45" w:rsidP="00F01D85">
            <w:r>
              <w:t>Remote Installation Services</w:t>
            </w:r>
          </w:p>
        </w:tc>
        <w:tc>
          <w:tcPr>
            <w:tcW w:w="4505" w:type="dxa"/>
          </w:tcPr>
          <w:p w:rsidR="00103E45" w:rsidRDefault="00103E45" w:rsidP="00F01D85">
            <w:r>
              <w:t>Yes</w:t>
            </w:r>
          </w:p>
        </w:tc>
      </w:tr>
      <w:tr w:rsidR="00103E45" w:rsidTr="00103E45">
        <w:tc>
          <w:tcPr>
            <w:tcW w:w="4505" w:type="dxa"/>
          </w:tcPr>
          <w:p w:rsidR="00103E45" w:rsidRDefault="00103E45" w:rsidP="00103E45">
            <w:r>
              <w:t>Scripts</w:t>
            </w:r>
          </w:p>
        </w:tc>
        <w:tc>
          <w:tcPr>
            <w:tcW w:w="4505" w:type="dxa"/>
          </w:tcPr>
          <w:p w:rsidR="00103E45" w:rsidRDefault="00103E45" w:rsidP="00103E45">
            <w:r w:rsidRPr="002D2559">
              <w:t>Yes</w:t>
            </w:r>
          </w:p>
        </w:tc>
      </w:tr>
      <w:tr w:rsidR="00103E45" w:rsidTr="00103E45">
        <w:tc>
          <w:tcPr>
            <w:tcW w:w="4505" w:type="dxa"/>
          </w:tcPr>
          <w:p w:rsidR="00103E45" w:rsidRDefault="00103E45" w:rsidP="00103E45">
            <w:r>
              <w:t>Printers</w:t>
            </w:r>
          </w:p>
        </w:tc>
        <w:tc>
          <w:tcPr>
            <w:tcW w:w="4505" w:type="dxa"/>
          </w:tcPr>
          <w:p w:rsidR="00103E45" w:rsidRDefault="00103E45" w:rsidP="00103E45">
            <w:r w:rsidRPr="002D2559">
              <w:t>Yes</w:t>
            </w:r>
          </w:p>
        </w:tc>
      </w:tr>
      <w:tr w:rsidR="00103E45" w:rsidTr="00103E45">
        <w:tc>
          <w:tcPr>
            <w:tcW w:w="4505" w:type="dxa"/>
          </w:tcPr>
          <w:p w:rsidR="00103E45" w:rsidRDefault="00103E45" w:rsidP="00103E45">
            <w:r>
              <w:t>Security settings</w:t>
            </w:r>
          </w:p>
        </w:tc>
        <w:tc>
          <w:tcPr>
            <w:tcW w:w="4505" w:type="dxa"/>
          </w:tcPr>
          <w:p w:rsidR="00103E45" w:rsidRDefault="00103E45" w:rsidP="00103E45">
            <w:r w:rsidRPr="002D2559">
              <w:t>Yes</w:t>
            </w:r>
          </w:p>
        </w:tc>
      </w:tr>
      <w:tr w:rsidR="00103E45" w:rsidTr="00103E45">
        <w:tc>
          <w:tcPr>
            <w:tcW w:w="4505" w:type="dxa"/>
          </w:tcPr>
          <w:p w:rsidR="00103E45" w:rsidRDefault="00103E45" w:rsidP="00103E45">
            <w:r>
              <w:t>Policy-based QOS</w:t>
            </w:r>
          </w:p>
        </w:tc>
        <w:tc>
          <w:tcPr>
            <w:tcW w:w="4505" w:type="dxa"/>
          </w:tcPr>
          <w:p w:rsidR="00103E45" w:rsidRDefault="00103E45" w:rsidP="00103E45">
            <w:r w:rsidRPr="002D2559">
              <w:t>Yes</w:t>
            </w:r>
          </w:p>
        </w:tc>
      </w:tr>
      <w:tr w:rsidR="00103E45" w:rsidTr="00103E45">
        <w:tc>
          <w:tcPr>
            <w:tcW w:w="4505" w:type="dxa"/>
          </w:tcPr>
          <w:p w:rsidR="00103E45" w:rsidRDefault="00103E45" w:rsidP="00103E45">
            <w:r>
              <w:t>Administrative templates</w:t>
            </w:r>
          </w:p>
        </w:tc>
        <w:tc>
          <w:tcPr>
            <w:tcW w:w="4505" w:type="dxa"/>
          </w:tcPr>
          <w:p w:rsidR="00103E45" w:rsidRDefault="00103E45" w:rsidP="00103E45">
            <w:r w:rsidRPr="002D2559">
              <w:t>Yes</w:t>
            </w:r>
          </w:p>
        </w:tc>
      </w:tr>
      <w:tr w:rsidR="00103E45" w:rsidTr="00103E45">
        <w:tc>
          <w:tcPr>
            <w:tcW w:w="4505" w:type="dxa"/>
          </w:tcPr>
          <w:p w:rsidR="00103E45" w:rsidRDefault="00103E45" w:rsidP="00103E45">
            <w:r>
              <w:t>Folder redirection</w:t>
            </w:r>
          </w:p>
        </w:tc>
        <w:tc>
          <w:tcPr>
            <w:tcW w:w="4505" w:type="dxa"/>
          </w:tcPr>
          <w:p w:rsidR="00103E45" w:rsidRDefault="00103E45" w:rsidP="00103E45">
            <w:r>
              <w:t>No</w:t>
            </w:r>
          </w:p>
        </w:tc>
      </w:tr>
      <w:tr w:rsidR="00103E45" w:rsidTr="00103E45">
        <w:tc>
          <w:tcPr>
            <w:tcW w:w="4505" w:type="dxa"/>
          </w:tcPr>
          <w:p w:rsidR="00103E45" w:rsidRDefault="00103E45" w:rsidP="00103E45">
            <w:r>
              <w:t>Internet Explorer configuration</w:t>
            </w:r>
          </w:p>
        </w:tc>
        <w:tc>
          <w:tcPr>
            <w:tcW w:w="4505" w:type="dxa"/>
          </w:tcPr>
          <w:p w:rsidR="00103E45" w:rsidRDefault="00103E45" w:rsidP="00103E45">
            <w:r w:rsidRPr="002D2559">
              <w:t>Yes</w:t>
            </w:r>
          </w:p>
        </w:tc>
      </w:tr>
    </w:tbl>
    <w:p w:rsidR="00103E45" w:rsidRDefault="00103E45" w:rsidP="00F01D85"/>
    <w:p w:rsidR="000B2AF7" w:rsidRPr="00F01D85" w:rsidRDefault="000B2AF7" w:rsidP="000B2AF7">
      <w:pPr>
        <w:pStyle w:val="Heading2"/>
      </w:pPr>
      <w:bookmarkStart w:id="33" w:name="_Toc506984540"/>
      <w:proofErr w:type="spellStart"/>
      <w:r w:rsidRPr="000B2AF7">
        <w:rPr>
          <w:rFonts w:ascii="Courier" w:hAnsi="Courier"/>
        </w:rPr>
        <w:t>gpresult</w:t>
      </w:r>
      <w:proofErr w:type="spellEnd"/>
      <w:r>
        <w:t xml:space="preserve"> switches</w:t>
      </w:r>
      <w:bookmarkEnd w:id="33"/>
    </w:p>
    <w:p w:rsidR="000B2AF7" w:rsidRDefault="000B2AF7">
      <w:pPr>
        <w:pStyle w:val="Heading2"/>
      </w:pPr>
    </w:p>
    <w:tbl>
      <w:tblPr>
        <w:tblStyle w:val="TableGrid"/>
        <w:tblW w:w="0" w:type="auto"/>
        <w:tblLook w:val="04A0" w:firstRow="1" w:lastRow="0" w:firstColumn="1" w:lastColumn="0" w:noHBand="0" w:noVBand="1"/>
      </w:tblPr>
      <w:tblGrid>
        <w:gridCol w:w="1413"/>
        <w:gridCol w:w="7597"/>
      </w:tblGrid>
      <w:tr w:rsidR="000B2AF7" w:rsidTr="000B2AF7">
        <w:tc>
          <w:tcPr>
            <w:tcW w:w="1413" w:type="dxa"/>
          </w:tcPr>
          <w:p w:rsidR="000B2AF7" w:rsidRPr="000B2AF7" w:rsidRDefault="000B2AF7" w:rsidP="000B2AF7">
            <w:pPr>
              <w:rPr>
                <w:b/>
              </w:rPr>
            </w:pPr>
            <w:r w:rsidRPr="000B2AF7">
              <w:rPr>
                <w:b/>
              </w:rPr>
              <w:t>Switch</w:t>
            </w:r>
          </w:p>
        </w:tc>
        <w:tc>
          <w:tcPr>
            <w:tcW w:w="7597" w:type="dxa"/>
          </w:tcPr>
          <w:p w:rsidR="000B2AF7" w:rsidRPr="000B2AF7" w:rsidRDefault="000B2AF7" w:rsidP="000B2AF7">
            <w:pPr>
              <w:rPr>
                <w:b/>
              </w:rPr>
            </w:pPr>
            <w:r w:rsidRPr="000B2AF7">
              <w:rPr>
                <w:b/>
              </w:rPr>
              <w:t>Explanation</w:t>
            </w:r>
          </w:p>
        </w:tc>
      </w:tr>
      <w:tr w:rsidR="000B2AF7" w:rsidTr="000B2AF7">
        <w:tc>
          <w:tcPr>
            <w:tcW w:w="1413" w:type="dxa"/>
          </w:tcPr>
          <w:p w:rsidR="000B2AF7" w:rsidRPr="000B2AF7" w:rsidRDefault="000B2AF7" w:rsidP="000B2AF7">
            <w:pPr>
              <w:rPr>
                <w:rFonts w:ascii="Courier" w:hAnsi="Courier"/>
              </w:rPr>
            </w:pPr>
            <w:r w:rsidRPr="000B2AF7">
              <w:rPr>
                <w:rFonts w:ascii="Courier" w:hAnsi="Courier"/>
              </w:rPr>
              <w:t>/F</w:t>
            </w:r>
          </w:p>
        </w:tc>
        <w:tc>
          <w:tcPr>
            <w:tcW w:w="7597" w:type="dxa"/>
          </w:tcPr>
          <w:p w:rsidR="000B2AF7" w:rsidRDefault="000B2AF7" w:rsidP="000B2AF7">
            <w:r>
              <w:t xml:space="preserve">Forces </w:t>
            </w:r>
            <w:proofErr w:type="spellStart"/>
            <w:r>
              <w:t>gpresult</w:t>
            </w:r>
            <w:proofErr w:type="spellEnd"/>
            <w:r>
              <w:t xml:space="preserve"> to override the filename specified in the /X or /H command</w:t>
            </w:r>
          </w:p>
        </w:tc>
      </w:tr>
      <w:tr w:rsidR="000B2AF7" w:rsidTr="000B2AF7">
        <w:tc>
          <w:tcPr>
            <w:tcW w:w="1413" w:type="dxa"/>
          </w:tcPr>
          <w:p w:rsidR="000B2AF7" w:rsidRPr="000B2AF7" w:rsidRDefault="000B2AF7" w:rsidP="000B2AF7">
            <w:pPr>
              <w:rPr>
                <w:rFonts w:ascii="Courier" w:hAnsi="Courier"/>
              </w:rPr>
            </w:pPr>
            <w:r w:rsidRPr="000B2AF7">
              <w:rPr>
                <w:rFonts w:ascii="Courier" w:hAnsi="Courier"/>
              </w:rPr>
              <w:t>/H</w:t>
            </w:r>
          </w:p>
        </w:tc>
        <w:tc>
          <w:tcPr>
            <w:tcW w:w="7597" w:type="dxa"/>
          </w:tcPr>
          <w:p w:rsidR="000B2AF7" w:rsidRDefault="000B2AF7" w:rsidP="000B2AF7">
            <w:r>
              <w:t>Saves the report in HTML format</w:t>
            </w:r>
          </w:p>
        </w:tc>
      </w:tr>
      <w:tr w:rsidR="000B2AF7" w:rsidTr="000B2AF7">
        <w:tc>
          <w:tcPr>
            <w:tcW w:w="1413" w:type="dxa"/>
          </w:tcPr>
          <w:p w:rsidR="000B2AF7" w:rsidRPr="000B2AF7" w:rsidRDefault="000B2AF7" w:rsidP="000B2AF7">
            <w:pPr>
              <w:rPr>
                <w:rFonts w:ascii="Courier" w:hAnsi="Courier"/>
              </w:rPr>
            </w:pPr>
            <w:r w:rsidRPr="000B2AF7">
              <w:rPr>
                <w:rFonts w:ascii="Courier" w:hAnsi="Courier"/>
              </w:rPr>
              <w:t>/P</w:t>
            </w:r>
          </w:p>
        </w:tc>
        <w:tc>
          <w:tcPr>
            <w:tcW w:w="7597" w:type="dxa"/>
          </w:tcPr>
          <w:p w:rsidR="000B2AF7" w:rsidRDefault="000B2AF7" w:rsidP="000B2AF7">
            <w:r>
              <w:t>Specifies the password for a given user context</w:t>
            </w:r>
          </w:p>
        </w:tc>
      </w:tr>
      <w:tr w:rsidR="000B2AF7" w:rsidTr="000B2AF7">
        <w:tc>
          <w:tcPr>
            <w:tcW w:w="1413" w:type="dxa"/>
          </w:tcPr>
          <w:p w:rsidR="000B2AF7" w:rsidRPr="000B2AF7" w:rsidRDefault="000B2AF7" w:rsidP="000B2AF7">
            <w:pPr>
              <w:rPr>
                <w:rFonts w:ascii="Courier" w:hAnsi="Courier"/>
              </w:rPr>
            </w:pPr>
            <w:r w:rsidRPr="000B2AF7">
              <w:rPr>
                <w:rFonts w:ascii="Courier" w:hAnsi="Courier"/>
              </w:rPr>
              <w:t>/R</w:t>
            </w:r>
          </w:p>
        </w:tc>
        <w:tc>
          <w:tcPr>
            <w:tcW w:w="7597" w:type="dxa"/>
          </w:tcPr>
          <w:p w:rsidR="000B2AF7" w:rsidRDefault="000B2AF7" w:rsidP="000B2AF7">
            <w:r>
              <w:t xml:space="preserve">Displays the </w:t>
            </w:r>
            <w:proofErr w:type="spellStart"/>
            <w:r>
              <w:t>RSoP</w:t>
            </w:r>
            <w:proofErr w:type="spellEnd"/>
            <w:r>
              <w:t xml:space="preserve"> summary data</w:t>
            </w:r>
          </w:p>
        </w:tc>
      </w:tr>
      <w:tr w:rsidR="000B2AF7" w:rsidTr="000B2AF7">
        <w:tc>
          <w:tcPr>
            <w:tcW w:w="1413" w:type="dxa"/>
          </w:tcPr>
          <w:p w:rsidR="000B2AF7" w:rsidRPr="000B2AF7" w:rsidRDefault="000B2AF7" w:rsidP="000B2AF7">
            <w:pPr>
              <w:rPr>
                <w:rFonts w:ascii="Courier" w:hAnsi="Courier"/>
              </w:rPr>
            </w:pPr>
            <w:r w:rsidRPr="000B2AF7">
              <w:rPr>
                <w:rFonts w:ascii="Courier" w:hAnsi="Courier"/>
              </w:rPr>
              <w:t>/S</w:t>
            </w:r>
          </w:p>
        </w:tc>
        <w:tc>
          <w:tcPr>
            <w:tcW w:w="7597" w:type="dxa"/>
          </w:tcPr>
          <w:p w:rsidR="000B2AF7" w:rsidRDefault="000B2AF7" w:rsidP="000B2AF7">
            <w:r>
              <w:t>Specifies the remote system to connect to</w:t>
            </w:r>
          </w:p>
        </w:tc>
      </w:tr>
      <w:tr w:rsidR="000B2AF7" w:rsidTr="000B2AF7">
        <w:tc>
          <w:tcPr>
            <w:tcW w:w="1413" w:type="dxa"/>
          </w:tcPr>
          <w:p w:rsidR="000B2AF7" w:rsidRPr="000B2AF7" w:rsidRDefault="000B2AF7" w:rsidP="000B2AF7">
            <w:pPr>
              <w:rPr>
                <w:rFonts w:ascii="Courier" w:hAnsi="Courier"/>
              </w:rPr>
            </w:pPr>
            <w:r w:rsidRPr="000B2AF7">
              <w:rPr>
                <w:rFonts w:ascii="Courier" w:hAnsi="Courier"/>
              </w:rPr>
              <w:t>/U</w:t>
            </w:r>
          </w:p>
        </w:tc>
        <w:tc>
          <w:tcPr>
            <w:tcW w:w="7597" w:type="dxa"/>
          </w:tcPr>
          <w:p w:rsidR="000B2AF7" w:rsidRDefault="000B2AF7" w:rsidP="000B2AF7">
            <w:r>
              <w:t>Specifies the user context under which the command is executed</w:t>
            </w:r>
          </w:p>
        </w:tc>
      </w:tr>
      <w:tr w:rsidR="000B2AF7" w:rsidTr="000B2AF7">
        <w:tc>
          <w:tcPr>
            <w:tcW w:w="1413" w:type="dxa"/>
          </w:tcPr>
          <w:p w:rsidR="000B2AF7" w:rsidRPr="000B2AF7" w:rsidRDefault="000B2AF7" w:rsidP="000B2AF7">
            <w:pPr>
              <w:rPr>
                <w:rFonts w:ascii="Courier" w:hAnsi="Courier"/>
              </w:rPr>
            </w:pPr>
            <w:r w:rsidRPr="000B2AF7">
              <w:rPr>
                <w:rFonts w:ascii="Courier" w:hAnsi="Courier"/>
              </w:rPr>
              <w:t>/V</w:t>
            </w:r>
          </w:p>
        </w:tc>
        <w:tc>
          <w:tcPr>
            <w:tcW w:w="7597" w:type="dxa"/>
          </w:tcPr>
          <w:p w:rsidR="000B2AF7" w:rsidRDefault="000B2AF7" w:rsidP="000B2AF7">
            <w:r>
              <w:t xml:space="preserve">Specifies that verbose information should be displayed </w:t>
            </w:r>
          </w:p>
        </w:tc>
      </w:tr>
      <w:tr w:rsidR="000B2AF7" w:rsidTr="000B2AF7">
        <w:tc>
          <w:tcPr>
            <w:tcW w:w="1413" w:type="dxa"/>
          </w:tcPr>
          <w:p w:rsidR="000B2AF7" w:rsidRPr="000B2AF7" w:rsidRDefault="000B2AF7" w:rsidP="000B2AF7">
            <w:pPr>
              <w:rPr>
                <w:rFonts w:ascii="Courier" w:hAnsi="Courier"/>
              </w:rPr>
            </w:pPr>
            <w:r w:rsidRPr="000B2AF7">
              <w:rPr>
                <w:rFonts w:ascii="Courier" w:hAnsi="Courier"/>
              </w:rPr>
              <w:t>/X</w:t>
            </w:r>
          </w:p>
        </w:tc>
        <w:tc>
          <w:tcPr>
            <w:tcW w:w="7597" w:type="dxa"/>
          </w:tcPr>
          <w:p w:rsidR="000B2AF7" w:rsidRDefault="000B2AF7" w:rsidP="000B2AF7">
            <w:r>
              <w:t>Saves the report in XML format</w:t>
            </w:r>
          </w:p>
        </w:tc>
      </w:tr>
      <w:tr w:rsidR="000B2AF7" w:rsidTr="000B2AF7">
        <w:tc>
          <w:tcPr>
            <w:tcW w:w="1413" w:type="dxa"/>
          </w:tcPr>
          <w:p w:rsidR="000B2AF7" w:rsidRPr="000B2AF7" w:rsidRDefault="000B2AF7" w:rsidP="000B2AF7">
            <w:pPr>
              <w:rPr>
                <w:rFonts w:ascii="Courier" w:hAnsi="Courier"/>
              </w:rPr>
            </w:pPr>
            <w:r w:rsidRPr="000B2AF7">
              <w:rPr>
                <w:rFonts w:ascii="Courier" w:hAnsi="Courier"/>
              </w:rPr>
              <w:t>/Z</w:t>
            </w:r>
          </w:p>
        </w:tc>
        <w:tc>
          <w:tcPr>
            <w:tcW w:w="7597" w:type="dxa"/>
          </w:tcPr>
          <w:p w:rsidR="000B2AF7" w:rsidRDefault="000B2AF7" w:rsidP="000B2AF7">
            <w:r>
              <w:t>Specifies that super-verbose information should be displayed</w:t>
            </w:r>
          </w:p>
        </w:tc>
      </w:tr>
      <w:tr w:rsidR="000B2AF7" w:rsidTr="000B2AF7">
        <w:tc>
          <w:tcPr>
            <w:tcW w:w="1413" w:type="dxa"/>
          </w:tcPr>
          <w:p w:rsidR="000B2AF7" w:rsidRPr="000B2AF7" w:rsidRDefault="000B2AF7" w:rsidP="000B2AF7">
            <w:pPr>
              <w:rPr>
                <w:rFonts w:ascii="Courier" w:hAnsi="Courier"/>
              </w:rPr>
            </w:pPr>
            <w:r w:rsidRPr="000B2AF7">
              <w:rPr>
                <w:rFonts w:ascii="Courier" w:hAnsi="Courier"/>
              </w:rPr>
              <w:t>/?</w:t>
            </w:r>
          </w:p>
        </w:tc>
        <w:tc>
          <w:tcPr>
            <w:tcW w:w="7597" w:type="dxa"/>
          </w:tcPr>
          <w:p w:rsidR="000B2AF7" w:rsidRDefault="000B2AF7" w:rsidP="000B2AF7">
            <w:r>
              <w:t xml:space="preserve">Shows all the </w:t>
            </w:r>
            <w:proofErr w:type="spellStart"/>
            <w:r>
              <w:t>gpresult</w:t>
            </w:r>
            <w:proofErr w:type="spellEnd"/>
            <w:r>
              <w:t xml:space="preserve"> switches</w:t>
            </w:r>
          </w:p>
        </w:tc>
      </w:tr>
      <w:tr w:rsidR="000B2AF7" w:rsidTr="000B2AF7">
        <w:tc>
          <w:tcPr>
            <w:tcW w:w="1413" w:type="dxa"/>
          </w:tcPr>
          <w:p w:rsidR="000B2AF7" w:rsidRPr="000B2AF7" w:rsidRDefault="000B2AF7" w:rsidP="000B2AF7">
            <w:pPr>
              <w:rPr>
                <w:rFonts w:ascii="Courier" w:hAnsi="Courier"/>
              </w:rPr>
            </w:pPr>
            <w:r w:rsidRPr="000B2AF7">
              <w:rPr>
                <w:rFonts w:ascii="Courier" w:hAnsi="Courier"/>
              </w:rPr>
              <w:t>/scope</w:t>
            </w:r>
          </w:p>
        </w:tc>
        <w:tc>
          <w:tcPr>
            <w:tcW w:w="7597" w:type="dxa"/>
          </w:tcPr>
          <w:p w:rsidR="000B2AF7" w:rsidRDefault="000B2AF7" w:rsidP="000B2AF7">
            <w:r>
              <w:t>Specifies whether the user or computer settings are displayed</w:t>
            </w:r>
          </w:p>
        </w:tc>
      </w:tr>
      <w:tr w:rsidR="000B2AF7" w:rsidTr="000B2AF7">
        <w:tc>
          <w:tcPr>
            <w:tcW w:w="1413" w:type="dxa"/>
          </w:tcPr>
          <w:p w:rsidR="000B2AF7" w:rsidRPr="000B2AF7" w:rsidRDefault="000B2AF7" w:rsidP="000B2AF7">
            <w:pPr>
              <w:rPr>
                <w:rFonts w:ascii="Courier" w:hAnsi="Courier"/>
              </w:rPr>
            </w:pPr>
            <w:r w:rsidRPr="000B2AF7">
              <w:rPr>
                <w:rFonts w:ascii="Courier" w:hAnsi="Courier"/>
              </w:rPr>
              <w:t>/User</w:t>
            </w:r>
          </w:p>
        </w:tc>
        <w:tc>
          <w:tcPr>
            <w:tcW w:w="7597" w:type="dxa"/>
          </w:tcPr>
          <w:p w:rsidR="000B2AF7" w:rsidRDefault="000B2AF7" w:rsidP="000B2AF7">
            <w:r>
              <w:t>Specifies the username for which RS0P data is to be displayed</w:t>
            </w:r>
          </w:p>
        </w:tc>
      </w:tr>
    </w:tbl>
    <w:p w:rsidR="0047322F" w:rsidRDefault="0047322F" w:rsidP="000B2AF7"/>
    <w:p w:rsidR="0047322F" w:rsidRDefault="0047322F">
      <w:r>
        <w:br w:type="page"/>
      </w:r>
    </w:p>
    <w:p w:rsidR="009B1116" w:rsidRDefault="009B1116" w:rsidP="009B1116">
      <w:pPr>
        <w:pStyle w:val="Heading2"/>
      </w:pPr>
      <w:bookmarkStart w:id="34" w:name="_Toc506984541"/>
      <w:r>
        <w:lastRenderedPageBreak/>
        <w:t>Password policy options</w:t>
      </w:r>
      <w:bookmarkEnd w:id="34"/>
    </w:p>
    <w:p w:rsidR="009B1116" w:rsidRDefault="009B1116" w:rsidP="009B1116"/>
    <w:tbl>
      <w:tblPr>
        <w:tblStyle w:val="TableGrid"/>
        <w:tblW w:w="0" w:type="auto"/>
        <w:tblLook w:val="04A0" w:firstRow="1" w:lastRow="0" w:firstColumn="1" w:lastColumn="0" w:noHBand="0" w:noVBand="1"/>
      </w:tblPr>
      <w:tblGrid>
        <w:gridCol w:w="1802"/>
        <w:gridCol w:w="2021"/>
        <w:gridCol w:w="1842"/>
        <w:gridCol w:w="1701"/>
        <w:gridCol w:w="1644"/>
      </w:tblGrid>
      <w:tr w:rsidR="009B1116" w:rsidTr="00EB129B">
        <w:tc>
          <w:tcPr>
            <w:tcW w:w="1802" w:type="dxa"/>
          </w:tcPr>
          <w:p w:rsidR="009B1116" w:rsidRPr="009B1116" w:rsidRDefault="009B1116" w:rsidP="009B1116">
            <w:pPr>
              <w:rPr>
                <w:b/>
              </w:rPr>
            </w:pPr>
            <w:r w:rsidRPr="009B1116">
              <w:rPr>
                <w:b/>
              </w:rPr>
              <w:t>Policy</w:t>
            </w:r>
          </w:p>
        </w:tc>
        <w:tc>
          <w:tcPr>
            <w:tcW w:w="2021" w:type="dxa"/>
          </w:tcPr>
          <w:p w:rsidR="009B1116" w:rsidRPr="009B1116" w:rsidRDefault="009B1116" w:rsidP="009B1116">
            <w:pPr>
              <w:rPr>
                <w:b/>
              </w:rPr>
            </w:pPr>
            <w:r w:rsidRPr="009B1116">
              <w:rPr>
                <w:b/>
              </w:rPr>
              <w:t>Description</w:t>
            </w:r>
          </w:p>
        </w:tc>
        <w:tc>
          <w:tcPr>
            <w:tcW w:w="1842" w:type="dxa"/>
          </w:tcPr>
          <w:p w:rsidR="009B1116" w:rsidRPr="009B1116" w:rsidRDefault="009B1116" w:rsidP="009B1116">
            <w:pPr>
              <w:rPr>
                <w:b/>
              </w:rPr>
            </w:pPr>
            <w:r w:rsidRPr="009B1116">
              <w:rPr>
                <w:b/>
              </w:rPr>
              <w:t>Default</w:t>
            </w:r>
          </w:p>
        </w:tc>
        <w:tc>
          <w:tcPr>
            <w:tcW w:w="1701" w:type="dxa"/>
          </w:tcPr>
          <w:p w:rsidR="009B1116" w:rsidRPr="009B1116" w:rsidRDefault="009B1116" w:rsidP="009B1116">
            <w:pPr>
              <w:rPr>
                <w:b/>
              </w:rPr>
            </w:pPr>
            <w:r w:rsidRPr="009B1116">
              <w:rPr>
                <w:b/>
              </w:rPr>
              <w:t>Minimum</w:t>
            </w:r>
          </w:p>
        </w:tc>
        <w:tc>
          <w:tcPr>
            <w:tcW w:w="1644" w:type="dxa"/>
          </w:tcPr>
          <w:p w:rsidR="009B1116" w:rsidRPr="009B1116" w:rsidRDefault="009B1116" w:rsidP="009B1116">
            <w:pPr>
              <w:rPr>
                <w:b/>
              </w:rPr>
            </w:pPr>
            <w:r w:rsidRPr="009B1116">
              <w:rPr>
                <w:b/>
              </w:rPr>
              <w:t>Maximum</w:t>
            </w:r>
          </w:p>
        </w:tc>
      </w:tr>
      <w:tr w:rsidR="009B1116" w:rsidTr="00EB129B">
        <w:tc>
          <w:tcPr>
            <w:tcW w:w="1802" w:type="dxa"/>
          </w:tcPr>
          <w:p w:rsidR="009B1116" w:rsidRDefault="000B0AB2" w:rsidP="009B1116">
            <w:r>
              <w:t>Enforce password history</w:t>
            </w:r>
          </w:p>
        </w:tc>
        <w:tc>
          <w:tcPr>
            <w:tcW w:w="2021" w:type="dxa"/>
          </w:tcPr>
          <w:p w:rsidR="009B1116" w:rsidRDefault="000B0AB2" w:rsidP="009B1116">
            <w:r>
              <w:t>Keeps track of user’s passwords</w:t>
            </w:r>
          </w:p>
        </w:tc>
        <w:tc>
          <w:tcPr>
            <w:tcW w:w="1842" w:type="dxa"/>
          </w:tcPr>
          <w:p w:rsidR="009B1116" w:rsidRDefault="000B0AB2" w:rsidP="009B1116">
            <w:r>
              <w:t>Remember 0</w:t>
            </w:r>
          </w:p>
        </w:tc>
        <w:tc>
          <w:tcPr>
            <w:tcW w:w="1701" w:type="dxa"/>
          </w:tcPr>
          <w:p w:rsidR="009B1116" w:rsidRDefault="00C47C7E" w:rsidP="009B1116">
            <w:r>
              <w:t>Remember 0</w:t>
            </w:r>
          </w:p>
        </w:tc>
        <w:tc>
          <w:tcPr>
            <w:tcW w:w="1644" w:type="dxa"/>
          </w:tcPr>
          <w:p w:rsidR="009B1116" w:rsidRDefault="00C47C7E" w:rsidP="009B1116">
            <w:r>
              <w:t>Remember 24</w:t>
            </w:r>
          </w:p>
        </w:tc>
      </w:tr>
      <w:tr w:rsidR="009B1116" w:rsidTr="00EB129B">
        <w:tc>
          <w:tcPr>
            <w:tcW w:w="1802" w:type="dxa"/>
          </w:tcPr>
          <w:p w:rsidR="009B1116" w:rsidRDefault="00C47C7E" w:rsidP="009B1116">
            <w:r>
              <w:t>Maximum password age</w:t>
            </w:r>
          </w:p>
        </w:tc>
        <w:tc>
          <w:tcPr>
            <w:tcW w:w="2021" w:type="dxa"/>
          </w:tcPr>
          <w:p w:rsidR="009B1116" w:rsidRDefault="00C47C7E" w:rsidP="009B1116">
            <w:r>
              <w:t>Maximum number of days a user can keep a password</w:t>
            </w:r>
          </w:p>
        </w:tc>
        <w:tc>
          <w:tcPr>
            <w:tcW w:w="1842" w:type="dxa"/>
          </w:tcPr>
          <w:p w:rsidR="009B1116" w:rsidRDefault="00C47C7E" w:rsidP="009B1116">
            <w:r>
              <w:t>Keep for 42 days</w:t>
            </w:r>
          </w:p>
        </w:tc>
        <w:tc>
          <w:tcPr>
            <w:tcW w:w="1701" w:type="dxa"/>
          </w:tcPr>
          <w:p w:rsidR="009B1116" w:rsidRDefault="00C47C7E" w:rsidP="009B1116">
            <w:r>
              <w:t>Keep for 1 day</w:t>
            </w:r>
          </w:p>
        </w:tc>
        <w:tc>
          <w:tcPr>
            <w:tcW w:w="1644" w:type="dxa"/>
          </w:tcPr>
          <w:p w:rsidR="009B1116" w:rsidRDefault="00C47C7E" w:rsidP="009B1116">
            <w:r>
              <w:t>Keep for 999 days</w:t>
            </w:r>
          </w:p>
        </w:tc>
      </w:tr>
      <w:tr w:rsidR="009B1116" w:rsidTr="00EB129B">
        <w:tc>
          <w:tcPr>
            <w:tcW w:w="1802" w:type="dxa"/>
          </w:tcPr>
          <w:p w:rsidR="009B1116" w:rsidRDefault="008C7A7B" w:rsidP="009B1116">
            <w:r>
              <w:t>Minimum password age</w:t>
            </w:r>
          </w:p>
        </w:tc>
        <w:tc>
          <w:tcPr>
            <w:tcW w:w="2021" w:type="dxa"/>
          </w:tcPr>
          <w:p w:rsidR="009B1116" w:rsidRDefault="008C7A7B" w:rsidP="009B1116">
            <w:r>
              <w:t>How long can a password be kept before it can be changed</w:t>
            </w:r>
          </w:p>
        </w:tc>
        <w:tc>
          <w:tcPr>
            <w:tcW w:w="1842" w:type="dxa"/>
          </w:tcPr>
          <w:p w:rsidR="009B1116" w:rsidRDefault="008C7A7B" w:rsidP="009B1116">
            <w:r>
              <w:t>0 days (must be changed immediately)</w:t>
            </w:r>
          </w:p>
        </w:tc>
        <w:tc>
          <w:tcPr>
            <w:tcW w:w="1701" w:type="dxa"/>
          </w:tcPr>
          <w:p w:rsidR="009B1116" w:rsidRDefault="008C7A7B" w:rsidP="009B1116">
            <w:r>
              <w:t>0 days (must be changed immediately</w:t>
            </w:r>
          </w:p>
        </w:tc>
        <w:tc>
          <w:tcPr>
            <w:tcW w:w="1644" w:type="dxa"/>
          </w:tcPr>
          <w:p w:rsidR="009B1116" w:rsidRDefault="008C7A7B" w:rsidP="009B1116">
            <w:r>
              <w:t>998 days</w:t>
            </w:r>
          </w:p>
        </w:tc>
      </w:tr>
      <w:tr w:rsidR="009B1116" w:rsidTr="00EB129B">
        <w:tc>
          <w:tcPr>
            <w:tcW w:w="1802" w:type="dxa"/>
          </w:tcPr>
          <w:p w:rsidR="009B1116" w:rsidRDefault="007203F3" w:rsidP="009B1116">
            <w:r>
              <w:t>Minimum password length</w:t>
            </w:r>
          </w:p>
        </w:tc>
        <w:tc>
          <w:tcPr>
            <w:tcW w:w="2021" w:type="dxa"/>
          </w:tcPr>
          <w:p w:rsidR="009B1116" w:rsidRDefault="007203F3" w:rsidP="009B1116">
            <w:r>
              <w:t xml:space="preserve">Minimum number if characters the password must contain </w:t>
            </w:r>
          </w:p>
        </w:tc>
        <w:tc>
          <w:tcPr>
            <w:tcW w:w="1842" w:type="dxa"/>
          </w:tcPr>
          <w:p w:rsidR="009B1116" w:rsidRDefault="007203F3" w:rsidP="009B1116">
            <w:r>
              <w:t>0 (no password required)</w:t>
            </w:r>
          </w:p>
        </w:tc>
        <w:tc>
          <w:tcPr>
            <w:tcW w:w="1701" w:type="dxa"/>
          </w:tcPr>
          <w:p w:rsidR="009B1116" w:rsidRDefault="007203F3" w:rsidP="009B1116">
            <w:r>
              <w:t>0 (no password required)</w:t>
            </w:r>
          </w:p>
        </w:tc>
        <w:tc>
          <w:tcPr>
            <w:tcW w:w="1644" w:type="dxa"/>
          </w:tcPr>
          <w:p w:rsidR="009B1116" w:rsidRDefault="007203F3" w:rsidP="009B1116">
            <w:r>
              <w:t>14 characters</w:t>
            </w:r>
          </w:p>
        </w:tc>
      </w:tr>
      <w:tr w:rsidR="009B1116" w:rsidTr="00EB129B">
        <w:tc>
          <w:tcPr>
            <w:tcW w:w="1802" w:type="dxa"/>
          </w:tcPr>
          <w:p w:rsidR="009B1116" w:rsidRDefault="007203F3" w:rsidP="009B1116">
            <w:r>
              <w:t>Password must meet complexity requirements</w:t>
            </w:r>
          </w:p>
        </w:tc>
        <w:tc>
          <w:tcPr>
            <w:tcW w:w="2021" w:type="dxa"/>
          </w:tcPr>
          <w:p w:rsidR="009B1116" w:rsidRDefault="007203F3" w:rsidP="009B1116">
            <w:r>
              <w:t xml:space="preserve">Password must meet minimum level of complexity </w:t>
            </w:r>
          </w:p>
        </w:tc>
        <w:tc>
          <w:tcPr>
            <w:tcW w:w="1842" w:type="dxa"/>
          </w:tcPr>
          <w:p w:rsidR="009B1116" w:rsidRDefault="00E562F3" w:rsidP="009B1116">
            <w:r>
              <w:t>Disabled</w:t>
            </w:r>
          </w:p>
        </w:tc>
        <w:tc>
          <w:tcPr>
            <w:tcW w:w="1701" w:type="dxa"/>
          </w:tcPr>
          <w:p w:rsidR="009B1116" w:rsidRDefault="00E562F3" w:rsidP="009B1116">
            <w:r>
              <w:t xml:space="preserve">No minimum </w:t>
            </w:r>
          </w:p>
        </w:tc>
        <w:tc>
          <w:tcPr>
            <w:tcW w:w="1644" w:type="dxa"/>
          </w:tcPr>
          <w:p w:rsidR="009B1116" w:rsidRDefault="00E562F3" w:rsidP="009B1116">
            <w:r>
              <w:t>No maximum</w:t>
            </w:r>
          </w:p>
        </w:tc>
      </w:tr>
      <w:tr w:rsidR="00E562F3" w:rsidTr="00EB129B">
        <w:tc>
          <w:tcPr>
            <w:tcW w:w="1802" w:type="dxa"/>
          </w:tcPr>
          <w:p w:rsidR="00E562F3" w:rsidRDefault="00E562F3" w:rsidP="00E562F3">
            <w:r>
              <w:t>Store passwords using reversible encryption</w:t>
            </w:r>
          </w:p>
        </w:tc>
        <w:tc>
          <w:tcPr>
            <w:tcW w:w="2021" w:type="dxa"/>
          </w:tcPr>
          <w:p w:rsidR="00E562F3" w:rsidRDefault="00E562F3" w:rsidP="00E562F3">
            <w:r>
              <w:t>Specifies higher level of encryption</w:t>
            </w:r>
          </w:p>
        </w:tc>
        <w:tc>
          <w:tcPr>
            <w:tcW w:w="1842" w:type="dxa"/>
          </w:tcPr>
          <w:p w:rsidR="00E562F3" w:rsidRDefault="00E562F3" w:rsidP="00E562F3">
            <w:r>
              <w:t xml:space="preserve">Disabled </w:t>
            </w:r>
          </w:p>
        </w:tc>
        <w:tc>
          <w:tcPr>
            <w:tcW w:w="1701" w:type="dxa"/>
          </w:tcPr>
          <w:p w:rsidR="00E562F3" w:rsidRDefault="00E562F3" w:rsidP="00E562F3">
            <w:r>
              <w:t xml:space="preserve">No minimum </w:t>
            </w:r>
          </w:p>
        </w:tc>
        <w:tc>
          <w:tcPr>
            <w:tcW w:w="1644" w:type="dxa"/>
          </w:tcPr>
          <w:p w:rsidR="00E562F3" w:rsidRDefault="00E562F3" w:rsidP="00E562F3">
            <w:r>
              <w:t>No maximum</w:t>
            </w:r>
          </w:p>
        </w:tc>
      </w:tr>
    </w:tbl>
    <w:p w:rsidR="009B1116" w:rsidRDefault="009B1116" w:rsidP="009B1116"/>
    <w:p w:rsidR="00A00C86" w:rsidRDefault="00A00C86" w:rsidP="00A00C86">
      <w:pPr>
        <w:pStyle w:val="Heading2"/>
      </w:pPr>
      <w:bookmarkStart w:id="35" w:name="_Toc506984542"/>
      <w:r>
        <w:t>Account lockout policy options</w:t>
      </w:r>
      <w:bookmarkEnd w:id="35"/>
    </w:p>
    <w:p w:rsidR="00A00C86" w:rsidRDefault="00A00C86" w:rsidP="00A00C86"/>
    <w:tbl>
      <w:tblPr>
        <w:tblStyle w:val="TableGrid"/>
        <w:tblW w:w="0" w:type="auto"/>
        <w:tblLook w:val="04A0" w:firstRow="1" w:lastRow="0" w:firstColumn="1" w:lastColumn="0" w:noHBand="0" w:noVBand="1"/>
      </w:tblPr>
      <w:tblGrid>
        <w:gridCol w:w="1413"/>
        <w:gridCol w:w="2191"/>
        <w:gridCol w:w="1636"/>
        <w:gridCol w:w="1968"/>
        <w:gridCol w:w="1292"/>
      </w:tblGrid>
      <w:tr w:rsidR="00A00C86" w:rsidTr="00EB129B">
        <w:tc>
          <w:tcPr>
            <w:tcW w:w="1413" w:type="dxa"/>
          </w:tcPr>
          <w:p w:rsidR="00A00C86" w:rsidRDefault="00A00C86" w:rsidP="00A00C86">
            <w:r>
              <w:t>Policy</w:t>
            </w:r>
          </w:p>
        </w:tc>
        <w:tc>
          <w:tcPr>
            <w:tcW w:w="2191" w:type="dxa"/>
          </w:tcPr>
          <w:p w:rsidR="00A00C86" w:rsidRDefault="00A00C86" w:rsidP="00A00C86">
            <w:r>
              <w:t>Description</w:t>
            </w:r>
          </w:p>
        </w:tc>
        <w:tc>
          <w:tcPr>
            <w:tcW w:w="1636" w:type="dxa"/>
          </w:tcPr>
          <w:p w:rsidR="00A00C86" w:rsidRDefault="00A00C86" w:rsidP="00A00C86">
            <w:r>
              <w:t>Default</w:t>
            </w:r>
          </w:p>
        </w:tc>
        <w:tc>
          <w:tcPr>
            <w:tcW w:w="1968" w:type="dxa"/>
          </w:tcPr>
          <w:p w:rsidR="00A00C86" w:rsidRDefault="00A00C86" w:rsidP="00A00C86">
            <w:r>
              <w:t>Minimum</w:t>
            </w:r>
          </w:p>
        </w:tc>
        <w:tc>
          <w:tcPr>
            <w:tcW w:w="1292" w:type="dxa"/>
          </w:tcPr>
          <w:p w:rsidR="00A00C86" w:rsidRDefault="00A00C86" w:rsidP="00A00C86">
            <w:r>
              <w:t>Maximum</w:t>
            </w:r>
          </w:p>
        </w:tc>
      </w:tr>
      <w:tr w:rsidR="00A00C86" w:rsidTr="00EB129B">
        <w:tc>
          <w:tcPr>
            <w:tcW w:w="1413" w:type="dxa"/>
          </w:tcPr>
          <w:p w:rsidR="00A00C86" w:rsidRDefault="00A00C86" w:rsidP="00A00C86">
            <w:r>
              <w:t>Account lockout duration</w:t>
            </w:r>
          </w:p>
        </w:tc>
        <w:tc>
          <w:tcPr>
            <w:tcW w:w="2191" w:type="dxa"/>
          </w:tcPr>
          <w:p w:rsidR="00A00C86" w:rsidRDefault="00A00C86" w:rsidP="00A00C86">
            <w:r>
              <w:t>How long the account is locked i</w:t>
            </w:r>
            <w:r w:rsidR="00346A50">
              <w:t>f</w:t>
            </w:r>
            <w:r>
              <w:t xml:space="preserve"> the account lockout threshold is reached</w:t>
            </w:r>
          </w:p>
        </w:tc>
        <w:tc>
          <w:tcPr>
            <w:tcW w:w="1636" w:type="dxa"/>
          </w:tcPr>
          <w:p w:rsidR="00A00C86" w:rsidRDefault="00A00C86" w:rsidP="00A00C86">
            <w:r>
              <w:t>Disabled (</w:t>
            </w:r>
            <w:r w:rsidR="00346A50">
              <w:t xml:space="preserve">30 minutes if the Account Lockout Threshold is enabled) </w:t>
            </w:r>
          </w:p>
        </w:tc>
        <w:tc>
          <w:tcPr>
            <w:tcW w:w="1968" w:type="dxa"/>
          </w:tcPr>
          <w:p w:rsidR="00A00C86" w:rsidRDefault="00346A50" w:rsidP="00A00C86">
            <w:r>
              <w:t>Disabled (30 minutes if the Account Lockout Threshold is enabled)</w:t>
            </w:r>
          </w:p>
        </w:tc>
        <w:tc>
          <w:tcPr>
            <w:tcW w:w="1292" w:type="dxa"/>
          </w:tcPr>
          <w:p w:rsidR="00A00C86" w:rsidRDefault="00346A50" w:rsidP="00A00C86">
            <w:r>
              <w:t>99,999 minutes</w:t>
            </w:r>
          </w:p>
        </w:tc>
      </w:tr>
      <w:tr w:rsidR="00A00C86" w:rsidTr="00EB129B">
        <w:tc>
          <w:tcPr>
            <w:tcW w:w="1413" w:type="dxa"/>
          </w:tcPr>
          <w:p w:rsidR="00A00C86" w:rsidRDefault="006A2302" w:rsidP="00A00C86">
            <w:r>
              <w:t>Account Lockout Threshold</w:t>
            </w:r>
          </w:p>
        </w:tc>
        <w:tc>
          <w:tcPr>
            <w:tcW w:w="2191" w:type="dxa"/>
          </w:tcPr>
          <w:p w:rsidR="00A00C86" w:rsidRDefault="006A2302" w:rsidP="00A00C86">
            <w:r>
              <w:t>Number of invalid attempts before account is locked out</w:t>
            </w:r>
          </w:p>
        </w:tc>
        <w:tc>
          <w:tcPr>
            <w:tcW w:w="1636" w:type="dxa"/>
          </w:tcPr>
          <w:p w:rsidR="00A00C86" w:rsidRDefault="006A2302" w:rsidP="00A00C86">
            <w:r>
              <w:t>0 (Disabled account will not be locked)</w:t>
            </w:r>
          </w:p>
        </w:tc>
        <w:tc>
          <w:tcPr>
            <w:tcW w:w="1968" w:type="dxa"/>
          </w:tcPr>
          <w:p w:rsidR="00A00C86" w:rsidRDefault="006A2302" w:rsidP="00A00C86">
            <w:r>
              <w:t>0 (Disabled account will not be locked)</w:t>
            </w:r>
          </w:p>
        </w:tc>
        <w:tc>
          <w:tcPr>
            <w:tcW w:w="1292" w:type="dxa"/>
          </w:tcPr>
          <w:p w:rsidR="00A00C86" w:rsidRDefault="006A2302" w:rsidP="00A00C86">
            <w:r>
              <w:t>999 attempts</w:t>
            </w:r>
          </w:p>
        </w:tc>
      </w:tr>
      <w:tr w:rsidR="00A00C86" w:rsidTr="00EB129B">
        <w:tc>
          <w:tcPr>
            <w:tcW w:w="1413" w:type="dxa"/>
          </w:tcPr>
          <w:p w:rsidR="00A00C86" w:rsidRDefault="009A5ADD" w:rsidP="00A00C86">
            <w:r>
              <w:t>Reset Account Lockout Counter After</w:t>
            </w:r>
          </w:p>
        </w:tc>
        <w:tc>
          <w:tcPr>
            <w:tcW w:w="2191" w:type="dxa"/>
          </w:tcPr>
          <w:p w:rsidR="00A00C86" w:rsidRDefault="009A5ADD" w:rsidP="00A00C86">
            <w:r>
              <w:t>How long counter will remember unsuccessful logon attempts</w:t>
            </w:r>
          </w:p>
        </w:tc>
        <w:tc>
          <w:tcPr>
            <w:tcW w:w="1636" w:type="dxa"/>
          </w:tcPr>
          <w:p w:rsidR="00A00C86" w:rsidRDefault="009A5ADD" w:rsidP="00A00C86">
            <w:r>
              <w:t xml:space="preserve">Disabled (if Account Lockout Threshold is </w:t>
            </w:r>
            <w:r w:rsidR="00EB129B">
              <w:t>e</w:t>
            </w:r>
            <w:r>
              <w:t>nabled, 30 minutes)</w:t>
            </w:r>
          </w:p>
        </w:tc>
        <w:tc>
          <w:tcPr>
            <w:tcW w:w="1968" w:type="dxa"/>
          </w:tcPr>
          <w:p w:rsidR="00A00C86" w:rsidRDefault="009A5ADD" w:rsidP="00A00C86">
            <w:r>
              <w:t>Disabled. If enabled, must be equal or less than the Account Lockout Duration</w:t>
            </w:r>
          </w:p>
        </w:tc>
        <w:tc>
          <w:tcPr>
            <w:tcW w:w="1292" w:type="dxa"/>
          </w:tcPr>
          <w:p w:rsidR="00A00C86" w:rsidRDefault="009A5ADD" w:rsidP="00A00C86">
            <w:r>
              <w:t>99,999 minutes</w:t>
            </w:r>
          </w:p>
        </w:tc>
      </w:tr>
    </w:tbl>
    <w:p w:rsidR="00A00C86" w:rsidRDefault="00811922" w:rsidP="00811922">
      <w:pPr>
        <w:pStyle w:val="Heading2"/>
      </w:pPr>
      <w:bookmarkStart w:id="36" w:name="_Toc506984543"/>
      <w:r>
        <w:lastRenderedPageBreak/>
        <w:t>Audit policy options</w:t>
      </w:r>
      <w:bookmarkEnd w:id="36"/>
    </w:p>
    <w:p w:rsidR="00811922" w:rsidRDefault="00811922" w:rsidP="00811922"/>
    <w:tbl>
      <w:tblPr>
        <w:tblStyle w:val="TableGrid"/>
        <w:tblW w:w="0" w:type="auto"/>
        <w:tblLook w:val="04A0" w:firstRow="1" w:lastRow="0" w:firstColumn="1" w:lastColumn="0" w:noHBand="0" w:noVBand="1"/>
      </w:tblPr>
      <w:tblGrid>
        <w:gridCol w:w="3256"/>
        <w:gridCol w:w="5754"/>
      </w:tblGrid>
      <w:tr w:rsidR="00105506" w:rsidTr="00105506">
        <w:tc>
          <w:tcPr>
            <w:tcW w:w="3256" w:type="dxa"/>
          </w:tcPr>
          <w:p w:rsidR="00105506" w:rsidRPr="00105506" w:rsidRDefault="00105506" w:rsidP="00811922">
            <w:pPr>
              <w:rPr>
                <w:b/>
              </w:rPr>
            </w:pPr>
            <w:r w:rsidRPr="00105506">
              <w:rPr>
                <w:b/>
              </w:rPr>
              <w:t>Policy</w:t>
            </w:r>
          </w:p>
        </w:tc>
        <w:tc>
          <w:tcPr>
            <w:tcW w:w="5754" w:type="dxa"/>
          </w:tcPr>
          <w:p w:rsidR="00105506" w:rsidRPr="00105506" w:rsidRDefault="00105506" w:rsidP="00811922">
            <w:pPr>
              <w:rPr>
                <w:b/>
              </w:rPr>
            </w:pPr>
            <w:r w:rsidRPr="00105506">
              <w:rPr>
                <w:b/>
              </w:rPr>
              <w:t>Description</w:t>
            </w:r>
          </w:p>
        </w:tc>
      </w:tr>
      <w:tr w:rsidR="00105506" w:rsidTr="00105506">
        <w:tc>
          <w:tcPr>
            <w:tcW w:w="3256" w:type="dxa"/>
          </w:tcPr>
          <w:p w:rsidR="00105506" w:rsidRDefault="00105506" w:rsidP="00811922">
            <w:r>
              <w:t>Audit account logon events</w:t>
            </w:r>
          </w:p>
        </w:tc>
        <w:tc>
          <w:tcPr>
            <w:tcW w:w="5754" w:type="dxa"/>
          </w:tcPr>
          <w:p w:rsidR="00105506" w:rsidRDefault="00105506" w:rsidP="00811922">
            <w:r>
              <w:t>Tracks users log on or off (to local machine or domain)</w:t>
            </w:r>
          </w:p>
        </w:tc>
      </w:tr>
      <w:tr w:rsidR="00105506" w:rsidTr="00105506">
        <w:tc>
          <w:tcPr>
            <w:tcW w:w="3256" w:type="dxa"/>
          </w:tcPr>
          <w:p w:rsidR="00105506" w:rsidRDefault="00105506" w:rsidP="00811922">
            <w:r>
              <w:t>Audit account management</w:t>
            </w:r>
          </w:p>
        </w:tc>
        <w:tc>
          <w:tcPr>
            <w:tcW w:w="5754" w:type="dxa"/>
          </w:tcPr>
          <w:p w:rsidR="00105506" w:rsidRDefault="00E47B04" w:rsidP="00811922">
            <w:r>
              <w:t xml:space="preserve">Tracks user and group account creation, deletion, </w:t>
            </w:r>
            <w:r w:rsidR="008E25AB">
              <w:t>password changes</w:t>
            </w:r>
          </w:p>
        </w:tc>
      </w:tr>
      <w:tr w:rsidR="00105506" w:rsidTr="00105506">
        <w:tc>
          <w:tcPr>
            <w:tcW w:w="3256" w:type="dxa"/>
          </w:tcPr>
          <w:p w:rsidR="00105506" w:rsidRDefault="00105506" w:rsidP="00811922">
            <w:r>
              <w:t>Audit directory service access</w:t>
            </w:r>
          </w:p>
        </w:tc>
        <w:tc>
          <w:tcPr>
            <w:tcW w:w="5754" w:type="dxa"/>
          </w:tcPr>
          <w:p w:rsidR="00105506" w:rsidRDefault="008E25AB" w:rsidP="00811922">
            <w:r>
              <w:t>Tracks directory service access</w:t>
            </w:r>
          </w:p>
        </w:tc>
      </w:tr>
      <w:tr w:rsidR="00105506" w:rsidTr="00105506">
        <w:tc>
          <w:tcPr>
            <w:tcW w:w="3256" w:type="dxa"/>
          </w:tcPr>
          <w:p w:rsidR="00105506" w:rsidRDefault="00105506" w:rsidP="00811922">
            <w:r>
              <w:t>Audit logon events</w:t>
            </w:r>
          </w:p>
        </w:tc>
        <w:tc>
          <w:tcPr>
            <w:tcW w:w="5754" w:type="dxa"/>
          </w:tcPr>
          <w:p w:rsidR="00105506" w:rsidRDefault="008E25AB" w:rsidP="00811922">
            <w:r>
              <w:t>Audits events such as running logon scripts, accessing roaming profiles, accessing a server</w:t>
            </w:r>
          </w:p>
        </w:tc>
      </w:tr>
      <w:tr w:rsidR="00105506" w:rsidTr="00105506">
        <w:tc>
          <w:tcPr>
            <w:tcW w:w="3256" w:type="dxa"/>
          </w:tcPr>
          <w:p w:rsidR="00105506" w:rsidRDefault="00105506" w:rsidP="00811922">
            <w:r>
              <w:t>Audit object access</w:t>
            </w:r>
          </w:p>
        </w:tc>
        <w:tc>
          <w:tcPr>
            <w:tcW w:w="5754" w:type="dxa"/>
          </w:tcPr>
          <w:p w:rsidR="00105506" w:rsidRDefault="008E25AB" w:rsidP="00811922">
            <w:r>
              <w:t>Audits access to files, folder, printers</w:t>
            </w:r>
          </w:p>
        </w:tc>
      </w:tr>
      <w:tr w:rsidR="00105506" w:rsidTr="00105506">
        <w:tc>
          <w:tcPr>
            <w:tcW w:w="3256" w:type="dxa"/>
          </w:tcPr>
          <w:p w:rsidR="00105506" w:rsidRDefault="00105506" w:rsidP="00811922">
            <w:r>
              <w:t>Audit policy change</w:t>
            </w:r>
          </w:p>
        </w:tc>
        <w:tc>
          <w:tcPr>
            <w:tcW w:w="5754" w:type="dxa"/>
          </w:tcPr>
          <w:p w:rsidR="00105506" w:rsidRDefault="008E25AB" w:rsidP="00811922">
            <w:r>
              <w:t>Tracks changed to audit policies, trust policies, user rights assignment policies</w:t>
            </w:r>
          </w:p>
        </w:tc>
      </w:tr>
      <w:tr w:rsidR="00105506" w:rsidTr="00105506">
        <w:tc>
          <w:tcPr>
            <w:tcW w:w="3256" w:type="dxa"/>
          </w:tcPr>
          <w:p w:rsidR="00105506" w:rsidRDefault="00105506" w:rsidP="00811922">
            <w:r>
              <w:t>Audit privilege use</w:t>
            </w:r>
          </w:p>
        </w:tc>
        <w:tc>
          <w:tcPr>
            <w:tcW w:w="5754" w:type="dxa"/>
          </w:tcPr>
          <w:p w:rsidR="00105506" w:rsidRDefault="008E25AB" w:rsidP="00811922">
            <w:r>
              <w:t>Tracks users exercising a user right</w:t>
            </w:r>
          </w:p>
        </w:tc>
      </w:tr>
      <w:tr w:rsidR="00105506" w:rsidTr="00105506">
        <w:tc>
          <w:tcPr>
            <w:tcW w:w="3256" w:type="dxa"/>
          </w:tcPr>
          <w:p w:rsidR="00105506" w:rsidRDefault="00105506" w:rsidP="00811922">
            <w:r>
              <w:t>Audit process tracking</w:t>
            </w:r>
          </w:p>
        </w:tc>
        <w:tc>
          <w:tcPr>
            <w:tcW w:w="5754" w:type="dxa"/>
          </w:tcPr>
          <w:p w:rsidR="00105506" w:rsidRDefault="008E25AB" w:rsidP="00811922">
            <w:r>
              <w:t>Tracks events such as activating a program, accessing an object, exiting a process</w:t>
            </w:r>
          </w:p>
        </w:tc>
      </w:tr>
      <w:tr w:rsidR="00105506" w:rsidTr="00105506">
        <w:tc>
          <w:tcPr>
            <w:tcW w:w="3256" w:type="dxa"/>
          </w:tcPr>
          <w:p w:rsidR="00105506" w:rsidRDefault="00105506" w:rsidP="00811922">
            <w:r>
              <w:t>Audit system events</w:t>
            </w:r>
          </w:p>
        </w:tc>
        <w:tc>
          <w:tcPr>
            <w:tcW w:w="5754" w:type="dxa"/>
          </w:tcPr>
          <w:p w:rsidR="00105506" w:rsidRDefault="008E25AB" w:rsidP="00811922">
            <w:r>
              <w:t>Tracks events such as shutdown, restart, security events</w:t>
            </w:r>
          </w:p>
        </w:tc>
      </w:tr>
    </w:tbl>
    <w:p w:rsidR="00811922" w:rsidRDefault="00811922" w:rsidP="00811922"/>
    <w:p w:rsidR="00A86006" w:rsidRDefault="00A86006" w:rsidP="00A86006">
      <w:pPr>
        <w:pStyle w:val="Heading2"/>
      </w:pPr>
      <w:bookmarkStart w:id="37" w:name="_Toc506984544"/>
      <w:r>
        <w:t>User Rights Assignment Policy Options</w:t>
      </w:r>
      <w:bookmarkEnd w:id="37"/>
    </w:p>
    <w:p w:rsidR="00A86006" w:rsidRDefault="00A86006" w:rsidP="00A86006"/>
    <w:tbl>
      <w:tblPr>
        <w:tblStyle w:val="TableGrid"/>
        <w:tblW w:w="0" w:type="auto"/>
        <w:tblLook w:val="04A0" w:firstRow="1" w:lastRow="0" w:firstColumn="1" w:lastColumn="0" w:noHBand="0" w:noVBand="1"/>
      </w:tblPr>
      <w:tblGrid>
        <w:gridCol w:w="4505"/>
        <w:gridCol w:w="4505"/>
      </w:tblGrid>
      <w:tr w:rsidR="00A86006" w:rsidTr="00A86006">
        <w:tc>
          <w:tcPr>
            <w:tcW w:w="4505" w:type="dxa"/>
          </w:tcPr>
          <w:p w:rsidR="00A86006" w:rsidRPr="00A86006" w:rsidRDefault="00A86006" w:rsidP="00A86006">
            <w:pPr>
              <w:rPr>
                <w:b/>
              </w:rPr>
            </w:pPr>
            <w:r w:rsidRPr="00A86006">
              <w:rPr>
                <w:b/>
              </w:rPr>
              <w:t>Right</w:t>
            </w:r>
          </w:p>
        </w:tc>
        <w:tc>
          <w:tcPr>
            <w:tcW w:w="4505" w:type="dxa"/>
          </w:tcPr>
          <w:p w:rsidR="00A86006" w:rsidRPr="00A86006" w:rsidRDefault="00A86006" w:rsidP="00A86006">
            <w:pPr>
              <w:rPr>
                <w:b/>
              </w:rPr>
            </w:pPr>
            <w:r w:rsidRPr="00A86006">
              <w:rPr>
                <w:b/>
              </w:rPr>
              <w:t>Description</w:t>
            </w:r>
          </w:p>
        </w:tc>
      </w:tr>
      <w:tr w:rsidR="00A86006" w:rsidTr="00A86006">
        <w:tc>
          <w:tcPr>
            <w:tcW w:w="4505" w:type="dxa"/>
          </w:tcPr>
          <w:p w:rsidR="00A86006" w:rsidRDefault="00F95600" w:rsidP="00A86006">
            <w:r>
              <w:t>Access credential manager as a trusted caller</w:t>
            </w:r>
          </w:p>
        </w:tc>
        <w:tc>
          <w:tcPr>
            <w:tcW w:w="4505" w:type="dxa"/>
          </w:tcPr>
          <w:p w:rsidR="00A86006" w:rsidRDefault="00F95600" w:rsidP="00A86006">
            <w:r>
              <w:t>Used to backup and restore Credential Manager</w:t>
            </w:r>
          </w:p>
        </w:tc>
      </w:tr>
      <w:tr w:rsidR="00A86006" w:rsidTr="00A86006">
        <w:tc>
          <w:tcPr>
            <w:tcW w:w="4505" w:type="dxa"/>
          </w:tcPr>
          <w:p w:rsidR="00A86006" w:rsidRDefault="00F95600" w:rsidP="00A86006">
            <w:r>
              <w:t>Access this computer from a network</w:t>
            </w:r>
          </w:p>
        </w:tc>
        <w:tc>
          <w:tcPr>
            <w:tcW w:w="4505" w:type="dxa"/>
          </w:tcPr>
          <w:p w:rsidR="00A86006" w:rsidRDefault="00F95600" w:rsidP="00A86006">
            <w:r>
              <w:t>Allows a user to access the</w:t>
            </w:r>
            <w:r w:rsidR="0016647A">
              <w:t xml:space="preserve"> </w:t>
            </w:r>
            <w:r>
              <w:t xml:space="preserve">computer from the network </w:t>
            </w:r>
          </w:p>
        </w:tc>
      </w:tr>
      <w:tr w:rsidR="00A86006" w:rsidTr="00A86006">
        <w:tc>
          <w:tcPr>
            <w:tcW w:w="4505" w:type="dxa"/>
          </w:tcPr>
          <w:p w:rsidR="00A86006" w:rsidRDefault="0016647A" w:rsidP="00A86006">
            <w:r>
              <w:t>Act as part of the operating system</w:t>
            </w:r>
          </w:p>
        </w:tc>
        <w:tc>
          <w:tcPr>
            <w:tcW w:w="4505" w:type="dxa"/>
          </w:tcPr>
          <w:p w:rsidR="00A86006" w:rsidRDefault="0016647A" w:rsidP="00A86006">
            <w:r>
              <w:t>Allows low level authentication services to authenticate as any user</w:t>
            </w:r>
          </w:p>
        </w:tc>
      </w:tr>
      <w:tr w:rsidR="00A86006" w:rsidTr="00A86006">
        <w:tc>
          <w:tcPr>
            <w:tcW w:w="4505" w:type="dxa"/>
          </w:tcPr>
          <w:p w:rsidR="00A86006" w:rsidRDefault="0016647A" w:rsidP="00A86006">
            <w:r>
              <w:t>Add workstations to domain</w:t>
            </w:r>
          </w:p>
        </w:tc>
        <w:tc>
          <w:tcPr>
            <w:tcW w:w="4505" w:type="dxa"/>
          </w:tcPr>
          <w:p w:rsidR="00A86006" w:rsidRDefault="0016647A" w:rsidP="00A86006">
            <w:r>
              <w:t xml:space="preserve">Allows a user to create a user account on the domain </w:t>
            </w:r>
          </w:p>
        </w:tc>
      </w:tr>
      <w:tr w:rsidR="00A86006" w:rsidTr="00A86006">
        <w:tc>
          <w:tcPr>
            <w:tcW w:w="4505" w:type="dxa"/>
          </w:tcPr>
          <w:p w:rsidR="00A86006" w:rsidRDefault="0016647A" w:rsidP="00A86006">
            <w:r>
              <w:t>Adjust memory quotas for a process</w:t>
            </w:r>
          </w:p>
        </w:tc>
        <w:tc>
          <w:tcPr>
            <w:tcW w:w="4505" w:type="dxa"/>
          </w:tcPr>
          <w:p w:rsidR="00A86006" w:rsidRDefault="0016647A" w:rsidP="00A86006">
            <w:r>
              <w:t>Configure how much memory can be used by a process</w:t>
            </w:r>
          </w:p>
        </w:tc>
      </w:tr>
      <w:tr w:rsidR="00A86006" w:rsidTr="00A86006">
        <w:tc>
          <w:tcPr>
            <w:tcW w:w="4505" w:type="dxa"/>
          </w:tcPr>
          <w:p w:rsidR="00A86006" w:rsidRDefault="0016647A" w:rsidP="00A86006">
            <w:r>
              <w:t>Allow logon locally</w:t>
            </w:r>
          </w:p>
        </w:tc>
        <w:tc>
          <w:tcPr>
            <w:tcW w:w="4505" w:type="dxa"/>
          </w:tcPr>
          <w:p w:rsidR="00A86006" w:rsidRDefault="0016647A" w:rsidP="00A86006">
            <w:r>
              <w:t>Allows a user to log on at the physical computer</w:t>
            </w:r>
          </w:p>
        </w:tc>
      </w:tr>
      <w:tr w:rsidR="00A86006" w:rsidTr="00A86006">
        <w:tc>
          <w:tcPr>
            <w:tcW w:w="4505" w:type="dxa"/>
          </w:tcPr>
          <w:p w:rsidR="00A86006" w:rsidRDefault="0016647A" w:rsidP="00A86006">
            <w:r>
              <w:t>Allow log on through remote desktop services</w:t>
            </w:r>
          </w:p>
        </w:tc>
        <w:tc>
          <w:tcPr>
            <w:tcW w:w="4505" w:type="dxa"/>
          </w:tcPr>
          <w:p w:rsidR="00A86006" w:rsidRDefault="0016647A" w:rsidP="00A86006">
            <w:r>
              <w:t>Gives permission to logon through RDS</w:t>
            </w:r>
          </w:p>
        </w:tc>
      </w:tr>
      <w:tr w:rsidR="00B32078" w:rsidTr="00A86006">
        <w:tc>
          <w:tcPr>
            <w:tcW w:w="4505" w:type="dxa"/>
          </w:tcPr>
          <w:p w:rsidR="00B32078" w:rsidRDefault="00B32078" w:rsidP="00A86006">
            <w:r>
              <w:t>Back up files and directories</w:t>
            </w:r>
          </w:p>
        </w:tc>
        <w:tc>
          <w:tcPr>
            <w:tcW w:w="4505" w:type="dxa"/>
          </w:tcPr>
          <w:p w:rsidR="00B32078" w:rsidRDefault="00B32078" w:rsidP="00A86006">
            <w:r>
              <w:t>Allows backup regardless of file and directory permissions</w:t>
            </w:r>
          </w:p>
        </w:tc>
      </w:tr>
      <w:tr w:rsidR="00B32078" w:rsidTr="00A86006">
        <w:tc>
          <w:tcPr>
            <w:tcW w:w="4505" w:type="dxa"/>
          </w:tcPr>
          <w:p w:rsidR="00B32078" w:rsidRDefault="00B32078" w:rsidP="00A86006">
            <w:r>
              <w:t>Bypass traverse tracking</w:t>
            </w:r>
          </w:p>
        </w:tc>
        <w:tc>
          <w:tcPr>
            <w:tcW w:w="4505" w:type="dxa"/>
          </w:tcPr>
          <w:p w:rsidR="00B32078" w:rsidRDefault="00B32078" w:rsidP="00A86006">
            <w:r>
              <w:t xml:space="preserve">Allows pass through and traverse of a directory even if the user does not have permission </w:t>
            </w:r>
          </w:p>
        </w:tc>
      </w:tr>
      <w:tr w:rsidR="00B32078" w:rsidTr="00A86006">
        <w:tc>
          <w:tcPr>
            <w:tcW w:w="4505" w:type="dxa"/>
          </w:tcPr>
          <w:p w:rsidR="00B32078" w:rsidRDefault="00B32078" w:rsidP="00A86006">
            <w:r>
              <w:t>Change the system time</w:t>
            </w:r>
          </w:p>
        </w:tc>
        <w:tc>
          <w:tcPr>
            <w:tcW w:w="4505" w:type="dxa"/>
          </w:tcPr>
          <w:p w:rsidR="00B32078" w:rsidRDefault="00B32078" w:rsidP="00A86006">
            <w:r>
              <w:t>Allows change of date and time</w:t>
            </w:r>
          </w:p>
        </w:tc>
      </w:tr>
      <w:tr w:rsidR="00B32078" w:rsidTr="00A86006">
        <w:tc>
          <w:tcPr>
            <w:tcW w:w="4505" w:type="dxa"/>
          </w:tcPr>
          <w:p w:rsidR="00B32078" w:rsidRDefault="000D3547" w:rsidP="00A86006">
            <w:r>
              <w:t>Change the time zone</w:t>
            </w:r>
          </w:p>
        </w:tc>
        <w:tc>
          <w:tcPr>
            <w:tcW w:w="4505" w:type="dxa"/>
          </w:tcPr>
          <w:p w:rsidR="00B32078" w:rsidRDefault="000D3547" w:rsidP="00A86006">
            <w:r>
              <w:t>Allows change of time zone</w:t>
            </w:r>
          </w:p>
        </w:tc>
      </w:tr>
      <w:tr w:rsidR="00B32078" w:rsidTr="00A86006">
        <w:tc>
          <w:tcPr>
            <w:tcW w:w="4505" w:type="dxa"/>
          </w:tcPr>
          <w:p w:rsidR="00B32078" w:rsidRDefault="000D3547" w:rsidP="00A86006">
            <w:r>
              <w:t xml:space="preserve">Create a </w:t>
            </w:r>
            <w:proofErr w:type="spellStart"/>
            <w:r>
              <w:t>pagefile</w:t>
            </w:r>
            <w:proofErr w:type="spellEnd"/>
          </w:p>
        </w:tc>
        <w:tc>
          <w:tcPr>
            <w:tcW w:w="4505" w:type="dxa"/>
          </w:tcPr>
          <w:p w:rsidR="00B32078" w:rsidRDefault="000D3547" w:rsidP="00A86006">
            <w:r>
              <w:t>Create or change the size of a page file</w:t>
            </w:r>
          </w:p>
        </w:tc>
      </w:tr>
      <w:tr w:rsidR="00B32078" w:rsidTr="00A86006">
        <w:tc>
          <w:tcPr>
            <w:tcW w:w="4505" w:type="dxa"/>
          </w:tcPr>
          <w:p w:rsidR="00B32078" w:rsidRDefault="000D3547" w:rsidP="00A86006">
            <w:r>
              <w:t>Create a token object</w:t>
            </w:r>
          </w:p>
        </w:tc>
        <w:tc>
          <w:tcPr>
            <w:tcW w:w="4505" w:type="dxa"/>
          </w:tcPr>
          <w:p w:rsidR="00B32078" w:rsidRDefault="000D3547" w:rsidP="00A86006">
            <w:r>
              <w:t>Allows a process to create a token if the process uses an internal API to create the token</w:t>
            </w:r>
          </w:p>
        </w:tc>
      </w:tr>
      <w:tr w:rsidR="00B32078" w:rsidTr="00A86006">
        <w:tc>
          <w:tcPr>
            <w:tcW w:w="4505" w:type="dxa"/>
          </w:tcPr>
          <w:p w:rsidR="00B32078" w:rsidRDefault="0058045F" w:rsidP="00A86006">
            <w:r>
              <w:lastRenderedPageBreak/>
              <w:t>Create global objects</w:t>
            </w:r>
          </w:p>
        </w:tc>
        <w:tc>
          <w:tcPr>
            <w:tcW w:w="4505" w:type="dxa"/>
          </w:tcPr>
          <w:p w:rsidR="00B32078" w:rsidRDefault="00F47718" w:rsidP="00A86006">
            <w:r>
              <w:t>Allows a user to create global objects when connected using Terminal Server</w:t>
            </w:r>
          </w:p>
        </w:tc>
      </w:tr>
      <w:tr w:rsidR="00B32078" w:rsidTr="00A86006">
        <w:tc>
          <w:tcPr>
            <w:tcW w:w="4505" w:type="dxa"/>
          </w:tcPr>
          <w:p w:rsidR="00B32078" w:rsidRDefault="00F701EA" w:rsidP="00A86006">
            <w:r>
              <w:t>Create permanent shared objects</w:t>
            </w:r>
          </w:p>
        </w:tc>
        <w:tc>
          <w:tcPr>
            <w:tcW w:w="4505" w:type="dxa"/>
          </w:tcPr>
          <w:p w:rsidR="00B32078" w:rsidRDefault="00F701EA" w:rsidP="00A86006">
            <w:r>
              <w:t>Create directory objects through Object Manager</w:t>
            </w:r>
          </w:p>
        </w:tc>
      </w:tr>
      <w:tr w:rsidR="00F701EA" w:rsidTr="00A86006">
        <w:tc>
          <w:tcPr>
            <w:tcW w:w="4505" w:type="dxa"/>
          </w:tcPr>
          <w:p w:rsidR="00F701EA" w:rsidRDefault="00D6164D" w:rsidP="00A86006">
            <w:r>
              <w:t>Create symbolic links</w:t>
            </w:r>
          </w:p>
        </w:tc>
        <w:tc>
          <w:tcPr>
            <w:tcW w:w="4505" w:type="dxa"/>
          </w:tcPr>
          <w:p w:rsidR="00F701EA" w:rsidRDefault="00D6164D" w:rsidP="00A86006">
            <w:r>
              <w:t>Allows a user to create symbolic links</w:t>
            </w:r>
          </w:p>
        </w:tc>
      </w:tr>
      <w:tr w:rsidR="00F701EA" w:rsidTr="00A86006">
        <w:tc>
          <w:tcPr>
            <w:tcW w:w="4505" w:type="dxa"/>
          </w:tcPr>
          <w:p w:rsidR="00F701EA" w:rsidRDefault="00D6164D" w:rsidP="00A86006">
            <w:r>
              <w:t>Debug programs</w:t>
            </w:r>
          </w:p>
        </w:tc>
        <w:tc>
          <w:tcPr>
            <w:tcW w:w="4505" w:type="dxa"/>
          </w:tcPr>
          <w:p w:rsidR="00F701EA" w:rsidRDefault="00D6164D" w:rsidP="00A86006">
            <w:r>
              <w:t>Allows a user to attach a debugging program to any process</w:t>
            </w:r>
          </w:p>
        </w:tc>
      </w:tr>
      <w:tr w:rsidR="00F701EA" w:rsidTr="00A86006">
        <w:tc>
          <w:tcPr>
            <w:tcW w:w="4505" w:type="dxa"/>
          </w:tcPr>
          <w:p w:rsidR="00F701EA" w:rsidRDefault="00D6164D" w:rsidP="00A86006">
            <w:r>
              <w:t>Deny access to this computer from the network</w:t>
            </w:r>
          </w:p>
        </w:tc>
        <w:tc>
          <w:tcPr>
            <w:tcW w:w="4505" w:type="dxa"/>
          </w:tcPr>
          <w:p w:rsidR="00F701EA" w:rsidRDefault="00D6164D" w:rsidP="00A86006">
            <w:r>
              <w:t xml:space="preserve">Denies specific users or groups access to this computer from the network. Overrides the Access This Computer From The </w:t>
            </w:r>
            <w:proofErr w:type="gramStart"/>
            <w:r>
              <w:t>Network  policy</w:t>
            </w:r>
            <w:proofErr w:type="gramEnd"/>
            <w:r>
              <w:t xml:space="preserve"> for accounts present in both policies </w:t>
            </w:r>
          </w:p>
        </w:tc>
      </w:tr>
      <w:tr w:rsidR="00F701EA" w:rsidTr="00A86006">
        <w:tc>
          <w:tcPr>
            <w:tcW w:w="4505" w:type="dxa"/>
          </w:tcPr>
          <w:p w:rsidR="00F701EA" w:rsidRDefault="008279C3" w:rsidP="00A86006">
            <w:r>
              <w:t>Deny logon as a batch job</w:t>
            </w:r>
          </w:p>
        </w:tc>
        <w:tc>
          <w:tcPr>
            <w:tcW w:w="4505" w:type="dxa"/>
          </w:tcPr>
          <w:p w:rsidR="00F701EA" w:rsidRDefault="00B06A62" w:rsidP="00A86006">
            <w:r>
              <w:t>Denies specific users or groups from logging on as a batch file. Overrides Logon as a batch job for accounts present in both policies</w:t>
            </w:r>
          </w:p>
        </w:tc>
      </w:tr>
      <w:tr w:rsidR="00F701EA" w:rsidTr="00A86006">
        <w:tc>
          <w:tcPr>
            <w:tcW w:w="4505" w:type="dxa"/>
          </w:tcPr>
          <w:p w:rsidR="00F701EA" w:rsidRDefault="00D54E82" w:rsidP="00A86006">
            <w:r>
              <w:t>Deny logon as a service</w:t>
            </w:r>
          </w:p>
        </w:tc>
        <w:tc>
          <w:tcPr>
            <w:tcW w:w="4505" w:type="dxa"/>
          </w:tcPr>
          <w:p w:rsidR="00F701EA" w:rsidRDefault="00D54E82" w:rsidP="00A86006">
            <w:r>
              <w:t>Denies specific users or groups from logging on as a service. Overrides Logon as a service for accounts present in both policies</w:t>
            </w:r>
          </w:p>
        </w:tc>
      </w:tr>
      <w:tr w:rsidR="00F701EA" w:rsidTr="00A86006">
        <w:tc>
          <w:tcPr>
            <w:tcW w:w="4505" w:type="dxa"/>
          </w:tcPr>
          <w:p w:rsidR="00F701EA" w:rsidRDefault="00B517C8" w:rsidP="00A86006">
            <w:r>
              <w:t>Deny logon locally</w:t>
            </w:r>
          </w:p>
        </w:tc>
        <w:tc>
          <w:tcPr>
            <w:tcW w:w="4505" w:type="dxa"/>
          </w:tcPr>
          <w:p w:rsidR="00F701EA" w:rsidRDefault="00B517C8" w:rsidP="00A86006">
            <w:r>
              <w:t>Denies specific users or groups access locally to the computer. Overrides Logon locally for accounts present in both policies</w:t>
            </w:r>
          </w:p>
        </w:tc>
      </w:tr>
      <w:tr w:rsidR="00F701EA" w:rsidTr="00A86006">
        <w:tc>
          <w:tcPr>
            <w:tcW w:w="4505" w:type="dxa"/>
          </w:tcPr>
          <w:p w:rsidR="00F701EA" w:rsidRDefault="00913354" w:rsidP="00A86006">
            <w:r>
              <w:t>Deny logon through terminal services</w:t>
            </w:r>
          </w:p>
        </w:tc>
        <w:tc>
          <w:tcPr>
            <w:tcW w:w="4505" w:type="dxa"/>
          </w:tcPr>
          <w:p w:rsidR="00F701EA" w:rsidRDefault="00913354" w:rsidP="00A86006">
            <w:r>
              <w:t>Specifies user is not able to logon through terminal services</w:t>
            </w:r>
          </w:p>
        </w:tc>
      </w:tr>
      <w:tr w:rsidR="00F701EA" w:rsidTr="00A86006">
        <w:tc>
          <w:tcPr>
            <w:tcW w:w="4505" w:type="dxa"/>
          </w:tcPr>
          <w:p w:rsidR="00F701EA" w:rsidRDefault="00295026" w:rsidP="00A86006">
            <w:r>
              <w:t>Enable computer and user accounts to be trusted for delegation</w:t>
            </w:r>
          </w:p>
        </w:tc>
        <w:tc>
          <w:tcPr>
            <w:tcW w:w="4505" w:type="dxa"/>
          </w:tcPr>
          <w:p w:rsidR="00F701EA" w:rsidRDefault="00295026" w:rsidP="00A86006">
            <w:r>
              <w:t xml:space="preserve">Allows a user or computer trusted for delegation to access resources on another computer using delegated credentials </w:t>
            </w:r>
          </w:p>
        </w:tc>
      </w:tr>
      <w:tr w:rsidR="00F701EA" w:rsidTr="00A86006">
        <w:tc>
          <w:tcPr>
            <w:tcW w:w="4505" w:type="dxa"/>
          </w:tcPr>
          <w:p w:rsidR="00F701EA" w:rsidRDefault="001E5645" w:rsidP="00A86006">
            <w:r>
              <w:t xml:space="preserve">Force shutdown from a remote system </w:t>
            </w:r>
          </w:p>
        </w:tc>
        <w:tc>
          <w:tcPr>
            <w:tcW w:w="4505" w:type="dxa"/>
          </w:tcPr>
          <w:p w:rsidR="00F701EA" w:rsidRDefault="001E5645" w:rsidP="00A86006">
            <w:r>
              <w:t xml:space="preserve">Allows </w:t>
            </w:r>
            <w:proofErr w:type="spellStart"/>
            <w:r>
              <w:t>shutdown</w:t>
            </w:r>
            <w:proofErr w:type="spellEnd"/>
            <w:r>
              <w:t xml:space="preserve"> by a user on a remote network location</w:t>
            </w:r>
          </w:p>
        </w:tc>
      </w:tr>
      <w:tr w:rsidR="00F701EA" w:rsidTr="00A86006">
        <w:tc>
          <w:tcPr>
            <w:tcW w:w="4505" w:type="dxa"/>
          </w:tcPr>
          <w:p w:rsidR="00F701EA" w:rsidRDefault="00B70FC4" w:rsidP="00A86006">
            <w:r>
              <w:t>Generate security audits</w:t>
            </w:r>
          </w:p>
        </w:tc>
        <w:tc>
          <w:tcPr>
            <w:tcW w:w="4505" w:type="dxa"/>
          </w:tcPr>
          <w:p w:rsidR="00F701EA" w:rsidRDefault="00B70FC4" w:rsidP="00A86006">
            <w:r>
              <w:t>Allows users, groups or processes to make entries in the security log</w:t>
            </w:r>
          </w:p>
        </w:tc>
      </w:tr>
      <w:tr w:rsidR="00F701EA" w:rsidTr="00A86006">
        <w:tc>
          <w:tcPr>
            <w:tcW w:w="4505" w:type="dxa"/>
          </w:tcPr>
          <w:p w:rsidR="00F701EA" w:rsidRDefault="00FA4F8F" w:rsidP="00A86006">
            <w:r>
              <w:t>Impersonate a client</w:t>
            </w:r>
            <w:r w:rsidR="00877BEB">
              <w:t xml:space="preserve"> after authentication</w:t>
            </w:r>
          </w:p>
        </w:tc>
        <w:tc>
          <w:tcPr>
            <w:tcW w:w="4505" w:type="dxa"/>
          </w:tcPr>
          <w:p w:rsidR="00F701EA" w:rsidRDefault="00877BEB" w:rsidP="00A86006">
            <w:r>
              <w:t>Enables programs running on behalf of a user to impersonate a client</w:t>
            </w:r>
          </w:p>
        </w:tc>
      </w:tr>
      <w:tr w:rsidR="00F701EA" w:rsidTr="00A86006">
        <w:tc>
          <w:tcPr>
            <w:tcW w:w="4505" w:type="dxa"/>
          </w:tcPr>
          <w:p w:rsidR="00F701EA" w:rsidRDefault="006F2F8F" w:rsidP="00A86006">
            <w:r>
              <w:t>Increase a process working set</w:t>
            </w:r>
          </w:p>
        </w:tc>
        <w:tc>
          <w:tcPr>
            <w:tcW w:w="4505" w:type="dxa"/>
          </w:tcPr>
          <w:p w:rsidR="00F701EA" w:rsidRDefault="006F2F8F" w:rsidP="00A86006">
            <w:r>
              <w:t>The working set of a process is the current set of pages in virtual address space residing in physical memory. This setting allows you to increase the size of the process working set</w:t>
            </w:r>
          </w:p>
        </w:tc>
      </w:tr>
      <w:tr w:rsidR="00F701EA" w:rsidTr="00A86006">
        <w:tc>
          <w:tcPr>
            <w:tcW w:w="4505" w:type="dxa"/>
          </w:tcPr>
          <w:p w:rsidR="00F701EA" w:rsidRDefault="005D6CCB" w:rsidP="00A86006">
            <w:r>
              <w:t>Increase scheduling priority</w:t>
            </w:r>
          </w:p>
        </w:tc>
        <w:tc>
          <w:tcPr>
            <w:tcW w:w="4505" w:type="dxa"/>
          </w:tcPr>
          <w:p w:rsidR="00F701EA" w:rsidRDefault="005D6CCB" w:rsidP="00A86006">
            <w:r>
              <w:t xml:space="preserve">Allows a process to increase or decrease the priority that is assigned to another process. </w:t>
            </w:r>
          </w:p>
        </w:tc>
      </w:tr>
      <w:tr w:rsidR="00F701EA" w:rsidTr="00A86006">
        <w:tc>
          <w:tcPr>
            <w:tcW w:w="4505" w:type="dxa"/>
          </w:tcPr>
          <w:p w:rsidR="00F701EA" w:rsidRDefault="00FA6DB1" w:rsidP="00A86006">
            <w:r>
              <w:t>Load and unload device drivers</w:t>
            </w:r>
          </w:p>
        </w:tc>
        <w:tc>
          <w:tcPr>
            <w:tcW w:w="4505" w:type="dxa"/>
          </w:tcPr>
          <w:p w:rsidR="00F701EA" w:rsidRDefault="00FA6DB1" w:rsidP="00A86006">
            <w:r>
              <w:t>Allows a user to dynamically unload and load device drivers. Does not apply to plug and play drivers.</w:t>
            </w:r>
          </w:p>
        </w:tc>
      </w:tr>
      <w:tr w:rsidR="00F701EA" w:rsidTr="00A86006">
        <w:tc>
          <w:tcPr>
            <w:tcW w:w="4505" w:type="dxa"/>
          </w:tcPr>
          <w:p w:rsidR="00F701EA" w:rsidRDefault="0070118E" w:rsidP="00A86006">
            <w:r>
              <w:t>Lock pages in memory</w:t>
            </w:r>
          </w:p>
        </w:tc>
        <w:tc>
          <w:tcPr>
            <w:tcW w:w="4505" w:type="dxa"/>
          </w:tcPr>
          <w:p w:rsidR="00F701EA" w:rsidRDefault="0027548D" w:rsidP="00A86006">
            <w:r>
              <w:t>Allows an account to create a process that only runs in physical RAM</w:t>
            </w:r>
            <w:r w:rsidR="003061CC">
              <w:t xml:space="preserve">., preventing it from being paged. </w:t>
            </w:r>
            <w:r>
              <w:t xml:space="preserve"> </w:t>
            </w:r>
          </w:p>
        </w:tc>
      </w:tr>
      <w:tr w:rsidR="003061CC" w:rsidTr="00A86006">
        <w:tc>
          <w:tcPr>
            <w:tcW w:w="4505" w:type="dxa"/>
          </w:tcPr>
          <w:p w:rsidR="003061CC" w:rsidRDefault="00BF47BB" w:rsidP="00A86006">
            <w:r>
              <w:lastRenderedPageBreak/>
              <w:t>Log on as a batch job</w:t>
            </w:r>
          </w:p>
        </w:tc>
        <w:tc>
          <w:tcPr>
            <w:tcW w:w="4505" w:type="dxa"/>
          </w:tcPr>
          <w:p w:rsidR="003061CC" w:rsidRDefault="006069AE" w:rsidP="00A86006">
            <w:r>
              <w:t xml:space="preserve">Allows a process to log on </w:t>
            </w:r>
            <w:r w:rsidR="00D40015">
              <w:t>to the system and run a file that contains one or more operating system commands</w:t>
            </w:r>
          </w:p>
        </w:tc>
      </w:tr>
      <w:tr w:rsidR="001563DC" w:rsidTr="00A86006">
        <w:tc>
          <w:tcPr>
            <w:tcW w:w="4505" w:type="dxa"/>
          </w:tcPr>
          <w:p w:rsidR="001563DC" w:rsidRDefault="00035697" w:rsidP="00A86006">
            <w:r>
              <w:t>Log on as a service</w:t>
            </w:r>
          </w:p>
        </w:tc>
        <w:tc>
          <w:tcPr>
            <w:tcW w:w="4505" w:type="dxa"/>
          </w:tcPr>
          <w:p w:rsidR="001563DC" w:rsidRDefault="00035697" w:rsidP="00A86006">
            <w:r>
              <w:t>Allows a service to log on in order to run</w:t>
            </w:r>
          </w:p>
        </w:tc>
      </w:tr>
      <w:tr w:rsidR="001563DC" w:rsidTr="00A86006">
        <w:tc>
          <w:tcPr>
            <w:tcW w:w="4505" w:type="dxa"/>
          </w:tcPr>
          <w:p w:rsidR="001563DC" w:rsidRDefault="00E6705A" w:rsidP="00A86006">
            <w:r>
              <w:t>Manage auditing and security log</w:t>
            </w:r>
          </w:p>
        </w:tc>
        <w:tc>
          <w:tcPr>
            <w:tcW w:w="4505" w:type="dxa"/>
          </w:tcPr>
          <w:p w:rsidR="001563DC" w:rsidRDefault="00E6705A" w:rsidP="00A86006">
            <w:r>
              <w:t xml:space="preserve">Allows a user to enable object </w:t>
            </w:r>
            <w:r w:rsidR="00BB1E09">
              <w:t xml:space="preserve">access auditing for files and other Active Directory objects. This right does not allow a user to enable general object access auditing in the Local Security Policy  </w:t>
            </w:r>
          </w:p>
        </w:tc>
      </w:tr>
      <w:tr w:rsidR="001563DC" w:rsidTr="00A86006">
        <w:tc>
          <w:tcPr>
            <w:tcW w:w="4505" w:type="dxa"/>
          </w:tcPr>
          <w:p w:rsidR="001563DC" w:rsidRDefault="00BB1E09" w:rsidP="00A86006">
            <w:r>
              <w:t>Modify an object label</w:t>
            </w:r>
          </w:p>
        </w:tc>
        <w:tc>
          <w:tcPr>
            <w:tcW w:w="4505" w:type="dxa"/>
          </w:tcPr>
          <w:p w:rsidR="001563DC" w:rsidRDefault="00BB1E09" w:rsidP="00A86006">
            <w:r>
              <w:t xml:space="preserve">Allows the user to change the integrity level of files, folders or </w:t>
            </w:r>
            <w:proofErr w:type="gramStart"/>
            <w:r>
              <w:t>other</w:t>
            </w:r>
            <w:proofErr w:type="gramEnd"/>
            <w:r>
              <w:t xml:space="preserve"> object</w:t>
            </w:r>
          </w:p>
        </w:tc>
      </w:tr>
      <w:tr w:rsidR="001563DC" w:rsidTr="00A86006">
        <w:tc>
          <w:tcPr>
            <w:tcW w:w="4505" w:type="dxa"/>
          </w:tcPr>
          <w:p w:rsidR="001563DC" w:rsidRDefault="00F10CD5" w:rsidP="00A86006">
            <w:r>
              <w:t>Modify firmware environment variables</w:t>
            </w:r>
          </w:p>
        </w:tc>
        <w:tc>
          <w:tcPr>
            <w:tcW w:w="4505" w:type="dxa"/>
          </w:tcPr>
          <w:p w:rsidR="001563DC" w:rsidRDefault="00F10CD5" w:rsidP="00A86006">
            <w:r>
              <w:t xml:space="preserve">Allows a user to install or upgrade Windows. Also allows a user or process to modify the firmware environment variables stored in NVRAM of non-x86 based computers. </w:t>
            </w:r>
            <w:r w:rsidR="00A6592F">
              <w:t xml:space="preserve">It does not affect the modification of system environment variables or user environment variables </w:t>
            </w:r>
            <w:r>
              <w:t xml:space="preserve"> </w:t>
            </w:r>
          </w:p>
        </w:tc>
      </w:tr>
      <w:tr w:rsidR="001563DC" w:rsidTr="00A86006">
        <w:tc>
          <w:tcPr>
            <w:tcW w:w="4505" w:type="dxa"/>
          </w:tcPr>
          <w:p w:rsidR="001563DC" w:rsidRDefault="00A6592F" w:rsidP="00A86006">
            <w:r>
              <w:t>Perform volume maintenance tasks</w:t>
            </w:r>
          </w:p>
        </w:tc>
        <w:tc>
          <w:tcPr>
            <w:tcW w:w="4505" w:type="dxa"/>
          </w:tcPr>
          <w:p w:rsidR="001563DC" w:rsidRDefault="00A6592F" w:rsidP="00A86006">
            <w:r>
              <w:t>Allows a user to perform volume maintenance tasks such as defrag and error checking</w:t>
            </w:r>
          </w:p>
        </w:tc>
      </w:tr>
      <w:tr w:rsidR="001563DC" w:rsidTr="00A86006">
        <w:tc>
          <w:tcPr>
            <w:tcW w:w="4505" w:type="dxa"/>
          </w:tcPr>
          <w:p w:rsidR="001563DC" w:rsidRDefault="00563F17" w:rsidP="00A86006">
            <w:r>
              <w:t>Profile single process</w:t>
            </w:r>
          </w:p>
        </w:tc>
        <w:tc>
          <w:tcPr>
            <w:tcW w:w="4505" w:type="dxa"/>
          </w:tcPr>
          <w:p w:rsidR="001563DC" w:rsidRDefault="00563F17" w:rsidP="00A86006">
            <w:r>
              <w:t xml:space="preserve">Allows a user to monitor non-system processes through performance monitoring tools </w:t>
            </w:r>
          </w:p>
        </w:tc>
      </w:tr>
      <w:tr w:rsidR="001563DC" w:rsidTr="00A86006">
        <w:tc>
          <w:tcPr>
            <w:tcW w:w="4505" w:type="dxa"/>
          </w:tcPr>
          <w:p w:rsidR="001563DC" w:rsidRDefault="00563F17" w:rsidP="00A86006">
            <w:r>
              <w:t>Profile system performance</w:t>
            </w:r>
          </w:p>
        </w:tc>
        <w:tc>
          <w:tcPr>
            <w:tcW w:w="4505" w:type="dxa"/>
          </w:tcPr>
          <w:p w:rsidR="001563DC" w:rsidRDefault="00563F17" w:rsidP="00A86006">
            <w:r>
              <w:t>Allows a user to monitor system processes through performance monitoring tools</w:t>
            </w:r>
          </w:p>
        </w:tc>
      </w:tr>
      <w:tr w:rsidR="001563DC" w:rsidTr="00A86006">
        <w:tc>
          <w:tcPr>
            <w:tcW w:w="4505" w:type="dxa"/>
          </w:tcPr>
          <w:p w:rsidR="001563DC" w:rsidRDefault="00563F17" w:rsidP="00A86006">
            <w:r>
              <w:t>Remove computer from docking station</w:t>
            </w:r>
          </w:p>
        </w:tc>
        <w:tc>
          <w:tcPr>
            <w:tcW w:w="4505" w:type="dxa"/>
          </w:tcPr>
          <w:p w:rsidR="001563DC" w:rsidRDefault="00563F17" w:rsidP="00A86006">
            <w:r>
              <w:t>Allows a user to undock a laptop through the Windows 10 user interface</w:t>
            </w:r>
          </w:p>
        </w:tc>
      </w:tr>
      <w:tr w:rsidR="001563DC" w:rsidTr="00A86006">
        <w:tc>
          <w:tcPr>
            <w:tcW w:w="4505" w:type="dxa"/>
          </w:tcPr>
          <w:p w:rsidR="001563DC" w:rsidRDefault="00563F17" w:rsidP="00A86006">
            <w:r>
              <w:t>Replace a process level token</w:t>
            </w:r>
          </w:p>
        </w:tc>
        <w:tc>
          <w:tcPr>
            <w:tcW w:w="4505" w:type="dxa"/>
          </w:tcPr>
          <w:p w:rsidR="001563DC" w:rsidRDefault="00563F17" w:rsidP="00A86006">
            <w:r>
              <w:t>Allows a process, such as task scheduler, to call an API to start another service</w:t>
            </w:r>
          </w:p>
        </w:tc>
      </w:tr>
      <w:tr w:rsidR="001563DC" w:rsidTr="00A86006">
        <w:tc>
          <w:tcPr>
            <w:tcW w:w="4505" w:type="dxa"/>
          </w:tcPr>
          <w:p w:rsidR="001563DC" w:rsidRDefault="00CF2355" w:rsidP="00A86006">
            <w:r>
              <w:t>Restore files and directories</w:t>
            </w:r>
          </w:p>
        </w:tc>
        <w:tc>
          <w:tcPr>
            <w:tcW w:w="4505" w:type="dxa"/>
          </w:tcPr>
          <w:p w:rsidR="001563DC" w:rsidRDefault="00CF2355" w:rsidP="00A86006">
            <w:r>
              <w:t>Allows a user to restore files and directories regardless of file and directory permissions</w:t>
            </w:r>
          </w:p>
        </w:tc>
      </w:tr>
      <w:tr w:rsidR="00846300" w:rsidTr="00A86006">
        <w:tc>
          <w:tcPr>
            <w:tcW w:w="4505" w:type="dxa"/>
          </w:tcPr>
          <w:p w:rsidR="00846300" w:rsidRDefault="00846300" w:rsidP="00A86006">
            <w:r>
              <w:t xml:space="preserve">Shut down the system </w:t>
            </w:r>
          </w:p>
        </w:tc>
        <w:tc>
          <w:tcPr>
            <w:tcW w:w="4505" w:type="dxa"/>
          </w:tcPr>
          <w:p w:rsidR="00846300" w:rsidRDefault="00846300" w:rsidP="00A86006">
            <w:r>
              <w:t>Allows the user to shutdown locally</w:t>
            </w:r>
          </w:p>
        </w:tc>
      </w:tr>
      <w:tr w:rsidR="00846300" w:rsidTr="00A86006">
        <w:tc>
          <w:tcPr>
            <w:tcW w:w="4505" w:type="dxa"/>
          </w:tcPr>
          <w:p w:rsidR="00846300" w:rsidRDefault="00846300" w:rsidP="00A86006">
            <w:r>
              <w:t>Synchronise directory service data</w:t>
            </w:r>
          </w:p>
        </w:tc>
        <w:tc>
          <w:tcPr>
            <w:tcW w:w="4505" w:type="dxa"/>
          </w:tcPr>
          <w:p w:rsidR="00846300" w:rsidRDefault="00846300" w:rsidP="00A86006">
            <w:r>
              <w:t>Allows a user to synchronise Active Directory data</w:t>
            </w:r>
          </w:p>
        </w:tc>
      </w:tr>
      <w:tr w:rsidR="00846300" w:rsidTr="00A86006">
        <w:tc>
          <w:tcPr>
            <w:tcW w:w="4505" w:type="dxa"/>
          </w:tcPr>
          <w:p w:rsidR="00846300" w:rsidRDefault="00676EA6" w:rsidP="00A86006">
            <w:r>
              <w:t>Take ownership of files or other objects</w:t>
            </w:r>
          </w:p>
        </w:tc>
        <w:tc>
          <w:tcPr>
            <w:tcW w:w="4505" w:type="dxa"/>
          </w:tcPr>
          <w:p w:rsidR="00846300" w:rsidRDefault="00676EA6" w:rsidP="00A86006">
            <w:r>
              <w:t xml:space="preserve">Allows a user to take ownership of system objects such as files, folders, printers and processes. </w:t>
            </w:r>
          </w:p>
        </w:tc>
      </w:tr>
    </w:tbl>
    <w:p w:rsidR="007B257A" w:rsidRDefault="007B257A" w:rsidP="00A86006"/>
    <w:p w:rsidR="007B257A" w:rsidRDefault="007B257A">
      <w:r>
        <w:br w:type="page"/>
      </w:r>
    </w:p>
    <w:p w:rsidR="00A86006" w:rsidRDefault="007B257A" w:rsidP="007B257A">
      <w:pPr>
        <w:pStyle w:val="Heading2"/>
      </w:pPr>
      <w:bookmarkStart w:id="38" w:name="_Toc506984545"/>
      <w:r>
        <w:lastRenderedPageBreak/>
        <w:t xml:space="preserve">MSRA </w:t>
      </w:r>
      <w:r w:rsidR="00A97204">
        <w:t xml:space="preserve">(Remote Assistant) </w:t>
      </w:r>
      <w:r>
        <w:t>command line switches</w:t>
      </w:r>
      <w:bookmarkEnd w:id="38"/>
    </w:p>
    <w:p w:rsidR="007B257A" w:rsidRDefault="007B257A" w:rsidP="007B257A"/>
    <w:tbl>
      <w:tblPr>
        <w:tblStyle w:val="TableGrid"/>
        <w:tblW w:w="0" w:type="auto"/>
        <w:tblLook w:val="04A0" w:firstRow="1" w:lastRow="0" w:firstColumn="1" w:lastColumn="0" w:noHBand="0" w:noVBand="1"/>
      </w:tblPr>
      <w:tblGrid>
        <w:gridCol w:w="2665"/>
        <w:gridCol w:w="1888"/>
        <w:gridCol w:w="4457"/>
      </w:tblGrid>
      <w:tr w:rsidR="00A97204" w:rsidTr="003F0FF5">
        <w:tc>
          <w:tcPr>
            <w:tcW w:w="2665" w:type="dxa"/>
          </w:tcPr>
          <w:p w:rsidR="00A97204" w:rsidRPr="00785991" w:rsidRDefault="00A97204" w:rsidP="007B257A">
            <w:pPr>
              <w:rPr>
                <w:b/>
              </w:rPr>
            </w:pPr>
            <w:r w:rsidRPr="00785991">
              <w:rPr>
                <w:b/>
              </w:rPr>
              <w:t>Switch</w:t>
            </w:r>
          </w:p>
        </w:tc>
        <w:tc>
          <w:tcPr>
            <w:tcW w:w="1888" w:type="dxa"/>
          </w:tcPr>
          <w:p w:rsidR="00A97204" w:rsidRPr="00785991" w:rsidRDefault="00A97204" w:rsidP="007B257A">
            <w:pPr>
              <w:rPr>
                <w:b/>
              </w:rPr>
            </w:pPr>
            <w:r w:rsidRPr="00785991">
              <w:rPr>
                <w:b/>
              </w:rPr>
              <w:t>OS availability</w:t>
            </w:r>
          </w:p>
        </w:tc>
        <w:tc>
          <w:tcPr>
            <w:tcW w:w="4457" w:type="dxa"/>
          </w:tcPr>
          <w:p w:rsidR="00A97204" w:rsidRPr="00785991" w:rsidRDefault="00A97204" w:rsidP="007B257A">
            <w:pPr>
              <w:rPr>
                <w:b/>
              </w:rPr>
            </w:pPr>
            <w:r w:rsidRPr="00785991">
              <w:rPr>
                <w:b/>
              </w:rPr>
              <w:t>Functionality</w:t>
            </w:r>
          </w:p>
        </w:tc>
      </w:tr>
      <w:tr w:rsidR="00A97204" w:rsidTr="003F0FF5">
        <w:tc>
          <w:tcPr>
            <w:tcW w:w="2665" w:type="dxa"/>
          </w:tcPr>
          <w:p w:rsidR="00A97204" w:rsidRPr="00A97204" w:rsidRDefault="00A97204" w:rsidP="007B257A">
            <w:pPr>
              <w:rPr>
                <w:rFonts w:ascii="Courier" w:hAnsi="Courier"/>
              </w:rPr>
            </w:pPr>
            <w:r w:rsidRPr="00A97204">
              <w:rPr>
                <w:rFonts w:ascii="Courier" w:hAnsi="Courier"/>
              </w:rPr>
              <w:t>/?</w:t>
            </w:r>
          </w:p>
        </w:tc>
        <w:tc>
          <w:tcPr>
            <w:tcW w:w="1888" w:type="dxa"/>
          </w:tcPr>
          <w:p w:rsidR="00A97204" w:rsidRDefault="00A97204" w:rsidP="007B257A">
            <w:r>
              <w:t>Vista and above</w:t>
            </w:r>
          </w:p>
        </w:tc>
        <w:tc>
          <w:tcPr>
            <w:tcW w:w="4457" w:type="dxa"/>
          </w:tcPr>
          <w:p w:rsidR="00A97204" w:rsidRDefault="00A97204" w:rsidP="007B257A">
            <w:r>
              <w:t>Displays the help option</w:t>
            </w:r>
          </w:p>
        </w:tc>
      </w:tr>
      <w:tr w:rsidR="00A97204" w:rsidTr="003F0FF5">
        <w:tc>
          <w:tcPr>
            <w:tcW w:w="2665" w:type="dxa"/>
          </w:tcPr>
          <w:p w:rsidR="00A97204" w:rsidRPr="00A97204" w:rsidRDefault="00A97204" w:rsidP="00A97204">
            <w:pPr>
              <w:rPr>
                <w:rFonts w:ascii="Courier" w:hAnsi="Courier"/>
              </w:rPr>
            </w:pPr>
            <w:r w:rsidRPr="00A97204">
              <w:rPr>
                <w:rFonts w:ascii="Courier" w:hAnsi="Courier"/>
              </w:rPr>
              <w:t>/novice</w:t>
            </w:r>
          </w:p>
        </w:tc>
        <w:tc>
          <w:tcPr>
            <w:tcW w:w="1888" w:type="dxa"/>
          </w:tcPr>
          <w:p w:rsidR="00A97204" w:rsidRDefault="00A97204" w:rsidP="00A97204">
            <w:r w:rsidRPr="00F962FE">
              <w:t>Vista and above</w:t>
            </w:r>
          </w:p>
        </w:tc>
        <w:tc>
          <w:tcPr>
            <w:tcW w:w="4457" w:type="dxa"/>
          </w:tcPr>
          <w:p w:rsidR="00A97204" w:rsidRDefault="00A97204" w:rsidP="00A97204">
            <w:r>
              <w:t>Starts RA at the Invite screen</w:t>
            </w:r>
          </w:p>
        </w:tc>
      </w:tr>
      <w:tr w:rsidR="00A97204" w:rsidTr="003F0FF5">
        <w:tc>
          <w:tcPr>
            <w:tcW w:w="2665" w:type="dxa"/>
          </w:tcPr>
          <w:p w:rsidR="00A97204" w:rsidRPr="00A97204" w:rsidRDefault="00A97204" w:rsidP="00A97204">
            <w:pPr>
              <w:rPr>
                <w:rFonts w:ascii="Courier" w:hAnsi="Courier"/>
              </w:rPr>
            </w:pPr>
            <w:r w:rsidRPr="00A97204">
              <w:rPr>
                <w:rFonts w:ascii="Courier" w:hAnsi="Courier"/>
              </w:rPr>
              <w:t>/expert</w:t>
            </w:r>
          </w:p>
        </w:tc>
        <w:tc>
          <w:tcPr>
            <w:tcW w:w="1888" w:type="dxa"/>
          </w:tcPr>
          <w:p w:rsidR="00A97204" w:rsidRDefault="00A97204" w:rsidP="00A97204">
            <w:r w:rsidRPr="00F962FE">
              <w:t>Vista and above</w:t>
            </w:r>
          </w:p>
        </w:tc>
        <w:tc>
          <w:tcPr>
            <w:tcW w:w="4457" w:type="dxa"/>
          </w:tcPr>
          <w:p w:rsidR="00A97204" w:rsidRDefault="00A97204" w:rsidP="00A97204">
            <w:r>
              <w:t>Starts RA at the Help Someone screen</w:t>
            </w:r>
          </w:p>
        </w:tc>
      </w:tr>
      <w:tr w:rsidR="00A97204" w:rsidTr="003F0FF5">
        <w:tc>
          <w:tcPr>
            <w:tcW w:w="2665" w:type="dxa"/>
          </w:tcPr>
          <w:p w:rsidR="00A97204" w:rsidRPr="00A97204" w:rsidRDefault="00A97204" w:rsidP="00A97204">
            <w:pPr>
              <w:rPr>
                <w:rFonts w:ascii="Courier" w:hAnsi="Courier"/>
              </w:rPr>
            </w:pPr>
            <w:r w:rsidRPr="00A97204">
              <w:rPr>
                <w:rFonts w:ascii="Courier" w:hAnsi="Courier"/>
              </w:rPr>
              <w:t>/</w:t>
            </w:r>
            <w:proofErr w:type="spellStart"/>
            <w:r w:rsidRPr="00A97204">
              <w:rPr>
                <w:rFonts w:ascii="Courier" w:hAnsi="Courier"/>
              </w:rPr>
              <w:t>offerRA</w:t>
            </w:r>
            <w:proofErr w:type="spellEnd"/>
            <w:r w:rsidRPr="00A97204">
              <w:rPr>
                <w:rFonts w:ascii="Courier" w:hAnsi="Courier"/>
              </w:rPr>
              <w:t xml:space="preserve"> </w:t>
            </w:r>
            <w:proofErr w:type="spellStart"/>
            <w:r w:rsidRPr="00A97204">
              <w:rPr>
                <w:rFonts w:ascii="Courier" w:hAnsi="Courier"/>
                <w:i/>
              </w:rPr>
              <w:t>ip</w:t>
            </w:r>
            <w:proofErr w:type="spellEnd"/>
            <w:r w:rsidRPr="00A97204">
              <w:rPr>
                <w:rFonts w:ascii="Courier" w:hAnsi="Courier"/>
              </w:rPr>
              <w:t xml:space="preserve"> | </w:t>
            </w:r>
            <w:r w:rsidRPr="00A97204">
              <w:rPr>
                <w:rFonts w:ascii="Courier" w:hAnsi="Courier"/>
                <w:i/>
              </w:rPr>
              <w:t>computer</w:t>
            </w:r>
          </w:p>
        </w:tc>
        <w:tc>
          <w:tcPr>
            <w:tcW w:w="1888" w:type="dxa"/>
          </w:tcPr>
          <w:p w:rsidR="00A97204" w:rsidRDefault="00A97204" w:rsidP="00A97204">
            <w:r w:rsidRPr="00F962FE">
              <w:t>Vista and above</w:t>
            </w:r>
          </w:p>
        </w:tc>
        <w:tc>
          <w:tcPr>
            <w:tcW w:w="4457" w:type="dxa"/>
          </w:tcPr>
          <w:p w:rsidR="00A97204" w:rsidRDefault="00A97204" w:rsidP="00A97204">
            <w:r>
              <w:t>Starts RA at the Expert Initiated screen or with the options, by automatically initiating with the novice user (used with Group Policy configured in an enterprise environment)</w:t>
            </w:r>
          </w:p>
        </w:tc>
      </w:tr>
      <w:tr w:rsidR="003F0FF5" w:rsidTr="003F0FF5">
        <w:tc>
          <w:tcPr>
            <w:tcW w:w="2665" w:type="dxa"/>
          </w:tcPr>
          <w:p w:rsidR="003F0FF5" w:rsidRPr="00332093" w:rsidRDefault="003F0FF5" w:rsidP="003F0FF5">
            <w:pPr>
              <w:rPr>
                <w:rFonts w:ascii="Courier" w:hAnsi="Courier"/>
              </w:rPr>
            </w:pPr>
            <w:r w:rsidRPr="00332093">
              <w:rPr>
                <w:rFonts w:ascii="Courier" w:hAnsi="Courier"/>
              </w:rPr>
              <w:t xml:space="preserve">/email </w:t>
            </w:r>
            <w:r w:rsidRPr="00332093">
              <w:rPr>
                <w:rFonts w:ascii="Courier" w:hAnsi="Courier"/>
                <w:i/>
              </w:rPr>
              <w:t>password</w:t>
            </w:r>
          </w:p>
        </w:tc>
        <w:tc>
          <w:tcPr>
            <w:tcW w:w="1888" w:type="dxa"/>
          </w:tcPr>
          <w:p w:rsidR="003F0FF5" w:rsidRDefault="003F0FF5" w:rsidP="003F0FF5">
            <w:r w:rsidRPr="006F25AA">
              <w:t>Vista and above</w:t>
            </w:r>
          </w:p>
        </w:tc>
        <w:tc>
          <w:tcPr>
            <w:tcW w:w="4457" w:type="dxa"/>
          </w:tcPr>
          <w:p w:rsidR="003F0FF5" w:rsidRDefault="003F0FF5" w:rsidP="003F0FF5">
            <w:r>
              <w:t>Creates an email invitation to be sent to an expert user to request assistance using the novice user’s default email program. A random password will be generated and needs to be conveyed to the expert, or a password can be s</w:t>
            </w:r>
            <w:r w:rsidR="004313CB">
              <w:t>pecified with the password option and conveyed to the expert</w:t>
            </w:r>
          </w:p>
        </w:tc>
      </w:tr>
      <w:tr w:rsidR="003F0FF5" w:rsidTr="003F0FF5">
        <w:tc>
          <w:tcPr>
            <w:tcW w:w="2665" w:type="dxa"/>
          </w:tcPr>
          <w:p w:rsidR="003F0FF5" w:rsidRPr="00332093" w:rsidRDefault="003F0FF5" w:rsidP="003F0FF5">
            <w:pPr>
              <w:rPr>
                <w:rFonts w:ascii="Courier" w:hAnsi="Courier"/>
              </w:rPr>
            </w:pPr>
            <w:r w:rsidRPr="00332093">
              <w:rPr>
                <w:rFonts w:ascii="Courier" w:hAnsi="Courier"/>
              </w:rPr>
              <w:t>/</w:t>
            </w:r>
            <w:proofErr w:type="spellStart"/>
            <w:r w:rsidRPr="00332093">
              <w:rPr>
                <w:rFonts w:ascii="Courier" w:hAnsi="Courier"/>
              </w:rPr>
              <w:t>saveasfile</w:t>
            </w:r>
            <w:proofErr w:type="spellEnd"/>
            <w:r w:rsidRPr="00332093">
              <w:rPr>
                <w:rFonts w:ascii="Courier" w:hAnsi="Courier"/>
              </w:rPr>
              <w:t xml:space="preserve"> </w:t>
            </w:r>
            <w:r w:rsidRPr="00332093">
              <w:rPr>
                <w:rFonts w:ascii="Courier" w:hAnsi="Courier"/>
                <w:i/>
              </w:rPr>
              <w:t>path password</w:t>
            </w:r>
          </w:p>
        </w:tc>
        <w:tc>
          <w:tcPr>
            <w:tcW w:w="1888" w:type="dxa"/>
          </w:tcPr>
          <w:p w:rsidR="003F0FF5" w:rsidRDefault="003F0FF5" w:rsidP="003F0FF5">
            <w:r w:rsidRPr="006F25AA">
              <w:t>Vista and above</w:t>
            </w:r>
          </w:p>
        </w:tc>
        <w:tc>
          <w:tcPr>
            <w:tcW w:w="4457" w:type="dxa"/>
          </w:tcPr>
          <w:p w:rsidR="003F0FF5" w:rsidRDefault="004313CB" w:rsidP="003F0FF5">
            <w:r>
              <w:t xml:space="preserve">Creates </w:t>
            </w:r>
            <w:proofErr w:type="gramStart"/>
            <w:r>
              <w:t>an</w:t>
            </w:r>
            <w:proofErr w:type="gramEnd"/>
            <w:r>
              <w:t xml:space="preserve"> file invitation to be sent to an expert user to request assistance using the novice user’s default email program. A random password will be generated and needs to be conveyed to the expert, or a password can be specified with the password option and conveyed to the expert</w:t>
            </w:r>
          </w:p>
        </w:tc>
      </w:tr>
      <w:tr w:rsidR="003F0FF5" w:rsidTr="003F0FF5">
        <w:tc>
          <w:tcPr>
            <w:tcW w:w="2665" w:type="dxa"/>
          </w:tcPr>
          <w:p w:rsidR="003F0FF5" w:rsidRPr="00332093" w:rsidRDefault="003F0FF5" w:rsidP="003F0FF5">
            <w:pPr>
              <w:rPr>
                <w:rFonts w:ascii="Courier" w:hAnsi="Courier"/>
              </w:rPr>
            </w:pPr>
            <w:r w:rsidRPr="00332093">
              <w:rPr>
                <w:rFonts w:ascii="Courier" w:hAnsi="Courier"/>
              </w:rPr>
              <w:t>/</w:t>
            </w:r>
            <w:proofErr w:type="spellStart"/>
            <w:r w:rsidRPr="00332093">
              <w:rPr>
                <w:rFonts w:ascii="Courier" w:hAnsi="Courier"/>
              </w:rPr>
              <w:t>openfile</w:t>
            </w:r>
            <w:proofErr w:type="spellEnd"/>
          </w:p>
        </w:tc>
        <w:tc>
          <w:tcPr>
            <w:tcW w:w="1888" w:type="dxa"/>
          </w:tcPr>
          <w:p w:rsidR="003F0FF5" w:rsidRDefault="003F0FF5" w:rsidP="003F0FF5">
            <w:r w:rsidRPr="006F25AA">
              <w:t>Vista and above</w:t>
            </w:r>
          </w:p>
        </w:tc>
        <w:tc>
          <w:tcPr>
            <w:tcW w:w="4457" w:type="dxa"/>
          </w:tcPr>
          <w:p w:rsidR="003F0FF5" w:rsidRDefault="005B447C" w:rsidP="003F0FF5">
            <w:r>
              <w:t>Used to open the invitation file sent to the expert. Can be local or on a network share. Needs the password sent to open.</w:t>
            </w:r>
          </w:p>
        </w:tc>
      </w:tr>
      <w:tr w:rsidR="00332093" w:rsidTr="003F0FF5">
        <w:tc>
          <w:tcPr>
            <w:tcW w:w="2665" w:type="dxa"/>
          </w:tcPr>
          <w:p w:rsidR="00332093" w:rsidRPr="00332093" w:rsidRDefault="00332093" w:rsidP="007B257A">
            <w:pPr>
              <w:rPr>
                <w:rFonts w:ascii="Courier" w:hAnsi="Courier"/>
              </w:rPr>
            </w:pPr>
            <w:r w:rsidRPr="00332093">
              <w:rPr>
                <w:rFonts w:ascii="Courier" w:hAnsi="Courier"/>
              </w:rPr>
              <w:t>/</w:t>
            </w:r>
            <w:proofErr w:type="spellStart"/>
            <w:r w:rsidRPr="00332093">
              <w:rPr>
                <w:rFonts w:ascii="Courier" w:hAnsi="Courier"/>
              </w:rPr>
              <w:t>geteasyhelp</w:t>
            </w:r>
            <w:proofErr w:type="spellEnd"/>
          </w:p>
        </w:tc>
        <w:tc>
          <w:tcPr>
            <w:tcW w:w="1888" w:type="dxa"/>
          </w:tcPr>
          <w:p w:rsidR="00332093" w:rsidRDefault="003F0FF5" w:rsidP="007B257A">
            <w:r>
              <w:t>Windows 7 and above</w:t>
            </w:r>
          </w:p>
        </w:tc>
        <w:tc>
          <w:tcPr>
            <w:tcW w:w="4457" w:type="dxa"/>
          </w:tcPr>
          <w:p w:rsidR="00332093" w:rsidRDefault="005B447C" w:rsidP="007B257A">
            <w:r>
              <w:t>Starts a novice user’s Remote Assistance session using Easy Connect. Presents the password to convey to the expert user</w:t>
            </w:r>
          </w:p>
        </w:tc>
      </w:tr>
      <w:tr w:rsidR="003F0FF5" w:rsidTr="003F0FF5">
        <w:tc>
          <w:tcPr>
            <w:tcW w:w="2665" w:type="dxa"/>
          </w:tcPr>
          <w:p w:rsidR="003F0FF5" w:rsidRPr="00332093" w:rsidRDefault="003F0FF5" w:rsidP="003F0FF5">
            <w:pPr>
              <w:rPr>
                <w:rFonts w:ascii="Courier" w:hAnsi="Courier"/>
              </w:rPr>
            </w:pPr>
            <w:r w:rsidRPr="00332093">
              <w:rPr>
                <w:rFonts w:ascii="Courier" w:hAnsi="Courier"/>
              </w:rPr>
              <w:t>/</w:t>
            </w:r>
            <w:proofErr w:type="spellStart"/>
            <w:r w:rsidRPr="00332093">
              <w:rPr>
                <w:rFonts w:ascii="Courier" w:hAnsi="Courier"/>
              </w:rPr>
              <w:t>offereasyhelp</w:t>
            </w:r>
            <w:proofErr w:type="spellEnd"/>
          </w:p>
        </w:tc>
        <w:tc>
          <w:tcPr>
            <w:tcW w:w="1888" w:type="dxa"/>
          </w:tcPr>
          <w:p w:rsidR="003F0FF5" w:rsidRDefault="003F0FF5" w:rsidP="003F0FF5">
            <w:r w:rsidRPr="00CD0033">
              <w:t>Windows 7 and above</w:t>
            </w:r>
          </w:p>
        </w:tc>
        <w:tc>
          <w:tcPr>
            <w:tcW w:w="4457" w:type="dxa"/>
          </w:tcPr>
          <w:p w:rsidR="003F0FF5" w:rsidRDefault="0048097B" w:rsidP="003F0FF5">
            <w:r>
              <w:t>Starts a</w:t>
            </w:r>
            <w:r w:rsidR="00486257">
              <w:t>n expert</w:t>
            </w:r>
            <w:r>
              <w:t xml:space="preserve"> user’s Remote Assistance session using Easy Connect. Presents the </w:t>
            </w:r>
            <w:r w:rsidR="00486257">
              <w:t xml:space="preserve">expert user with the screen to enter the </w:t>
            </w:r>
            <w:r>
              <w:t xml:space="preserve">password </w:t>
            </w:r>
            <w:r w:rsidR="00486257">
              <w:t>from</w:t>
            </w:r>
            <w:r>
              <w:t xml:space="preserve"> the </w:t>
            </w:r>
            <w:r w:rsidR="00486257">
              <w:t>novice</w:t>
            </w:r>
            <w:r>
              <w:t xml:space="preserve"> user</w:t>
            </w:r>
          </w:p>
        </w:tc>
      </w:tr>
      <w:tr w:rsidR="003F0FF5" w:rsidTr="003F0FF5">
        <w:tc>
          <w:tcPr>
            <w:tcW w:w="2665" w:type="dxa"/>
          </w:tcPr>
          <w:p w:rsidR="003F0FF5" w:rsidRPr="00332093" w:rsidRDefault="003F0FF5" w:rsidP="003F0FF5">
            <w:pPr>
              <w:rPr>
                <w:rFonts w:ascii="Courier" w:hAnsi="Courier"/>
              </w:rPr>
            </w:pPr>
            <w:r w:rsidRPr="00332093">
              <w:rPr>
                <w:rFonts w:ascii="Courier" w:hAnsi="Courier"/>
              </w:rPr>
              <w:t>/</w:t>
            </w:r>
            <w:proofErr w:type="spellStart"/>
            <w:r w:rsidRPr="00332093">
              <w:rPr>
                <w:rFonts w:ascii="Courier" w:hAnsi="Courier"/>
              </w:rPr>
              <w:t>getcontacthelp</w:t>
            </w:r>
            <w:proofErr w:type="spellEnd"/>
            <w:r w:rsidRPr="00332093">
              <w:rPr>
                <w:rFonts w:ascii="Courier" w:hAnsi="Courier"/>
              </w:rPr>
              <w:t xml:space="preserve"> </w:t>
            </w:r>
            <w:r w:rsidRPr="00332093">
              <w:rPr>
                <w:rFonts w:ascii="Courier" w:hAnsi="Courier"/>
                <w:i/>
              </w:rPr>
              <w:t>address</w:t>
            </w:r>
          </w:p>
        </w:tc>
        <w:tc>
          <w:tcPr>
            <w:tcW w:w="1888" w:type="dxa"/>
          </w:tcPr>
          <w:p w:rsidR="003F0FF5" w:rsidRDefault="003F0FF5" w:rsidP="003F0FF5">
            <w:r w:rsidRPr="00CD0033">
              <w:t>Windows 7 and above</w:t>
            </w:r>
          </w:p>
        </w:tc>
        <w:tc>
          <w:tcPr>
            <w:tcW w:w="4457" w:type="dxa"/>
          </w:tcPr>
          <w:p w:rsidR="003F0FF5" w:rsidRDefault="006B1220" w:rsidP="003F0FF5">
            <w:r>
              <w:t xml:space="preserve">Re-establishes a Remote Assistance session from a novice user’s machine to the address from the previous session. The address is in the </w:t>
            </w:r>
            <w:r w:rsidRPr="006B1220">
              <w:rPr>
                <w:rFonts w:ascii="Courier" w:hAnsi="Courier"/>
              </w:rPr>
              <w:t>RAContactHistory.xml</w:t>
            </w:r>
            <w:r>
              <w:t xml:space="preserve"> file as a 20 byte hex string with </w:t>
            </w:r>
            <w:proofErr w:type="gramStart"/>
            <w:r>
              <w:t xml:space="preserve">a </w:t>
            </w:r>
            <w:r w:rsidRPr="006B1220">
              <w:rPr>
                <w:rFonts w:ascii="Courier" w:hAnsi="Courier"/>
              </w:rPr>
              <w:t>.</w:t>
            </w:r>
            <w:proofErr w:type="spellStart"/>
            <w:r w:rsidRPr="006B1220">
              <w:rPr>
                <w:rFonts w:ascii="Courier" w:hAnsi="Courier"/>
              </w:rPr>
              <w:t>RAContact</w:t>
            </w:r>
            <w:proofErr w:type="spellEnd"/>
            <w:proofErr w:type="gramEnd"/>
            <w:r>
              <w:t xml:space="preserve"> extension</w:t>
            </w:r>
          </w:p>
        </w:tc>
      </w:tr>
      <w:tr w:rsidR="003F0FF5" w:rsidTr="003F0FF5">
        <w:tc>
          <w:tcPr>
            <w:tcW w:w="2665" w:type="dxa"/>
          </w:tcPr>
          <w:p w:rsidR="003F0FF5" w:rsidRPr="00332093" w:rsidRDefault="003F0FF5" w:rsidP="003F0FF5">
            <w:pPr>
              <w:rPr>
                <w:rFonts w:ascii="Courier" w:hAnsi="Courier"/>
              </w:rPr>
            </w:pPr>
            <w:r w:rsidRPr="00332093">
              <w:rPr>
                <w:rFonts w:ascii="Courier" w:hAnsi="Courier"/>
              </w:rPr>
              <w:t>/</w:t>
            </w:r>
            <w:proofErr w:type="spellStart"/>
            <w:r w:rsidRPr="00332093">
              <w:rPr>
                <w:rFonts w:ascii="Courier" w:hAnsi="Courier"/>
              </w:rPr>
              <w:t>offercontacthelp</w:t>
            </w:r>
            <w:proofErr w:type="spellEnd"/>
            <w:r w:rsidRPr="00332093">
              <w:rPr>
                <w:rFonts w:ascii="Courier" w:hAnsi="Courier"/>
              </w:rPr>
              <w:t xml:space="preserve"> </w:t>
            </w:r>
            <w:r w:rsidRPr="00332093">
              <w:rPr>
                <w:rFonts w:ascii="Courier" w:hAnsi="Courier"/>
                <w:i/>
              </w:rPr>
              <w:t>address</w:t>
            </w:r>
          </w:p>
        </w:tc>
        <w:tc>
          <w:tcPr>
            <w:tcW w:w="1888" w:type="dxa"/>
          </w:tcPr>
          <w:p w:rsidR="003F0FF5" w:rsidRDefault="003F0FF5" w:rsidP="003F0FF5">
            <w:r w:rsidRPr="00CD0033">
              <w:t>Windows 7 and above</w:t>
            </w:r>
          </w:p>
        </w:tc>
        <w:tc>
          <w:tcPr>
            <w:tcW w:w="4457" w:type="dxa"/>
          </w:tcPr>
          <w:p w:rsidR="003F0FF5" w:rsidRDefault="00426D1C" w:rsidP="003F0FF5">
            <w:r>
              <w:t xml:space="preserve">Re-establishes a Remote Assistance session from an expert user’s machine to the address from the previous session. The </w:t>
            </w:r>
            <w:r>
              <w:lastRenderedPageBreak/>
              <w:t xml:space="preserve">address is in the </w:t>
            </w:r>
            <w:r w:rsidRPr="006B1220">
              <w:rPr>
                <w:rFonts w:ascii="Courier" w:hAnsi="Courier"/>
              </w:rPr>
              <w:t>RAContactHistory.xml</w:t>
            </w:r>
            <w:r>
              <w:t xml:space="preserve"> file as a 20 byte hex string with </w:t>
            </w:r>
            <w:proofErr w:type="gramStart"/>
            <w:r>
              <w:t xml:space="preserve">a </w:t>
            </w:r>
            <w:r w:rsidRPr="006B1220">
              <w:rPr>
                <w:rFonts w:ascii="Courier" w:hAnsi="Courier"/>
              </w:rPr>
              <w:t>.</w:t>
            </w:r>
            <w:proofErr w:type="spellStart"/>
            <w:r w:rsidRPr="006B1220">
              <w:rPr>
                <w:rFonts w:ascii="Courier" w:hAnsi="Courier"/>
              </w:rPr>
              <w:t>RAContact</w:t>
            </w:r>
            <w:proofErr w:type="spellEnd"/>
            <w:proofErr w:type="gramEnd"/>
            <w:r>
              <w:t xml:space="preserve"> extension</w:t>
            </w:r>
          </w:p>
        </w:tc>
      </w:tr>
    </w:tbl>
    <w:p w:rsidR="007B257A" w:rsidRDefault="007B257A" w:rsidP="007B257A"/>
    <w:p w:rsidR="00D8184D" w:rsidRDefault="00D8184D" w:rsidP="00D8184D">
      <w:pPr>
        <w:pStyle w:val="Heading2"/>
      </w:pPr>
      <w:bookmarkStart w:id="39" w:name="_Toc506984546"/>
      <w:r>
        <w:t>Windows 10 Recovery Techniques</w:t>
      </w:r>
      <w:bookmarkEnd w:id="39"/>
      <w:r>
        <w:t xml:space="preserve"> </w:t>
      </w:r>
    </w:p>
    <w:p w:rsidR="00D8184D" w:rsidRDefault="00D8184D" w:rsidP="00D8184D"/>
    <w:tbl>
      <w:tblPr>
        <w:tblStyle w:val="TableGrid"/>
        <w:tblW w:w="0" w:type="auto"/>
        <w:tblLook w:val="04A0" w:firstRow="1" w:lastRow="0" w:firstColumn="1" w:lastColumn="0" w:noHBand="0" w:noVBand="1"/>
      </w:tblPr>
      <w:tblGrid>
        <w:gridCol w:w="2547"/>
        <w:gridCol w:w="6463"/>
      </w:tblGrid>
      <w:tr w:rsidR="00785991" w:rsidTr="003E13BB">
        <w:tc>
          <w:tcPr>
            <w:tcW w:w="2547" w:type="dxa"/>
          </w:tcPr>
          <w:p w:rsidR="00785991" w:rsidRPr="003E13BB" w:rsidRDefault="003E13BB" w:rsidP="00D8184D">
            <w:pPr>
              <w:rPr>
                <w:b/>
              </w:rPr>
            </w:pPr>
            <w:r w:rsidRPr="003E13BB">
              <w:rPr>
                <w:b/>
              </w:rPr>
              <w:t>Recovery</w:t>
            </w:r>
            <w:r w:rsidR="00785991" w:rsidRPr="003E13BB">
              <w:rPr>
                <w:b/>
              </w:rPr>
              <w:t xml:space="preserve"> techniqu</w:t>
            </w:r>
            <w:r w:rsidRPr="003E13BB">
              <w:rPr>
                <w:b/>
              </w:rPr>
              <w:t>e</w:t>
            </w:r>
          </w:p>
        </w:tc>
        <w:tc>
          <w:tcPr>
            <w:tcW w:w="6463" w:type="dxa"/>
          </w:tcPr>
          <w:p w:rsidR="00785991" w:rsidRPr="003E13BB" w:rsidRDefault="003E13BB" w:rsidP="00D8184D">
            <w:pPr>
              <w:rPr>
                <w:b/>
              </w:rPr>
            </w:pPr>
            <w:r w:rsidRPr="003E13BB">
              <w:rPr>
                <w:b/>
              </w:rPr>
              <w:t>When to use</w:t>
            </w:r>
          </w:p>
        </w:tc>
      </w:tr>
      <w:tr w:rsidR="00785991" w:rsidTr="003E13BB">
        <w:tc>
          <w:tcPr>
            <w:tcW w:w="2547" w:type="dxa"/>
          </w:tcPr>
          <w:p w:rsidR="00785991" w:rsidRDefault="003E13BB" w:rsidP="00D8184D">
            <w:r>
              <w:t>Event Viewer</w:t>
            </w:r>
          </w:p>
        </w:tc>
        <w:tc>
          <w:tcPr>
            <w:tcW w:w="6463" w:type="dxa"/>
          </w:tcPr>
          <w:p w:rsidR="00785991" w:rsidRDefault="003E13BB" w:rsidP="00D8184D">
            <w:r>
              <w:t xml:space="preserve">If the W10 operating system can be loaded through normal or safe mode, look for hints about the problem in the Event Viewer logs. </w:t>
            </w:r>
          </w:p>
        </w:tc>
      </w:tr>
      <w:tr w:rsidR="00785991" w:rsidTr="003E13BB">
        <w:tc>
          <w:tcPr>
            <w:tcW w:w="2547" w:type="dxa"/>
          </w:tcPr>
          <w:p w:rsidR="00785991" w:rsidRDefault="003E13BB" w:rsidP="00D8184D">
            <w:r>
              <w:t>Safe Mode</w:t>
            </w:r>
          </w:p>
        </w:tc>
        <w:tc>
          <w:tcPr>
            <w:tcW w:w="6463" w:type="dxa"/>
          </w:tcPr>
          <w:p w:rsidR="00785991" w:rsidRDefault="003E13BB" w:rsidP="00D8184D">
            <w:r>
              <w:t>Starting point for system recovery. Safe Mode loads the minimum set of services and drivers required for boot. In safe mode you can temporarily disable applications or processes, troubleshoot services or uninstall software</w:t>
            </w:r>
          </w:p>
        </w:tc>
      </w:tr>
      <w:tr w:rsidR="00785991" w:rsidTr="003E13BB">
        <w:tc>
          <w:tcPr>
            <w:tcW w:w="2547" w:type="dxa"/>
          </w:tcPr>
          <w:p w:rsidR="00785991" w:rsidRDefault="003E13BB" w:rsidP="00D8184D">
            <w:proofErr w:type="spellStart"/>
            <w:r>
              <w:t>Startup</w:t>
            </w:r>
            <w:proofErr w:type="spellEnd"/>
            <w:r>
              <w:t xml:space="preserve"> Repair Tool </w:t>
            </w:r>
          </w:p>
        </w:tc>
        <w:tc>
          <w:tcPr>
            <w:tcW w:w="6463" w:type="dxa"/>
          </w:tcPr>
          <w:p w:rsidR="00785991" w:rsidRDefault="007114F8" w:rsidP="00D8184D">
            <w:r>
              <w:t xml:space="preserve">Use this tool to replace corrupted system files. Does not help with hardware issues. </w:t>
            </w:r>
          </w:p>
        </w:tc>
      </w:tr>
      <w:tr w:rsidR="00785991" w:rsidTr="003E13BB">
        <w:tc>
          <w:tcPr>
            <w:tcW w:w="2547" w:type="dxa"/>
          </w:tcPr>
          <w:p w:rsidR="00785991" w:rsidRDefault="003E13BB" w:rsidP="00D8184D">
            <w:r>
              <w:t>Backup and Restore</w:t>
            </w:r>
          </w:p>
        </w:tc>
        <w:tc>
          <w:tcPr>
            <w:tcW w:w="6463" w:type="dxa"/>
          </w:tcPr>
          <w:p w:rsidR="00785991" w:rsidRDefault="007114F8" w:rsidP="00D8184D">
            <w:r>
              <w:t xml:space="preserve">Use this utility to safeguard the computer. Can be used to restore personal files from backup media or restore a complete image. </w:t>
            </w:r>
          </w:p>
        </w:tc>
      </w:tr>
      <w:tr w:rsidR="00785991" w:rsidTr="003E13BB">
        <w:tc>
          <w:tcPr>
            <w:tcW w:w="2547" w:type="dxa"/>
          </w:tcPr>
          <w:p w:rsidR="00785991" w:rsidRDefault="003E13BB" w:rsidP="00D8184D">
            <w:r>
              <w:t>Driver Rollback</w:t>
            </w:r>
          </w:p>
        </w:tc>
        <w:tc>
          <w:tcPr>
            <w:tcW w:w="6463" w:type="dxa"/>
          </w:tcPr>
          <w:p w:rsidR="00785991" w:rsidRDefault="00B36BA3" w:rsidP="00D8184D">
            <w:r>
              <w:t>Access from device manager</w:t>
            </w:r>
            <w:r w:rsidR="00FC15F8">
              <w:t xml:space="preserve"> to return the driver to its previous level</w:t>
            </w:r>
          </w:p>
        </w:tc>
      </w:tr>
      <w:tr w:rsidR="00785991" w:rsidTr="003E13BB">
        <w:tc>
          <w:tcPr>
            <w:tcW w:w="2547" w:type="dxa"/>
          </w:tcPr>
          <w:p w:rsidR="00785991" w:rsidRDefault="003E13BB" w:rsidP="00D8184D">
            <w:r>
              <w:t>System Restore</w:t>
            </w:r>
          </w:p>
        </w:tc>
        <w:tc>
          <w:tcPr>
            <w:tcW w:w="6463" w:type="dxa"/>
          </w:tcPr>
          <w:p w:rsidR="00785991" w:rsidRDefault="00FC15F8" w:rsidP="00D8184D">
            <w:r>
              <w:t xml:space="preserve">Creates known checkpoints of the system configuration. Allows restore to previous versions. </w:t>
            </w:r>
          </w:p>
        </w:tc>
      </w:tr>
    </w:tbl>
    <w:p w:rsidR="00D8184D" w:rsidRPr="00D8184D" w:rsidRDefault="00D8184D" w:rsidP="00D8184D"/>
    <w:sectPr w:rsidR="00D8184D" w:rsidRPr="00D8184D" w:rsidSect="00B23DEC">
      <w:footerReference w:type="even" r:id="rId8"/>
      <w:footerReference w:type="default" r:id="rId9"/>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20C" w:rsidRDefault="0095620C" w:rsidP="00B23DEC">
      <w:r>
        <w:separator/>
      </w:r>
    </w:p>
  </w:endnote>
  <w:endnote w:type="continuationSeparator" w:id="0">
    <w:p w:rsidR="0095620C" w:rsidRDefault="0095620C" w:rsidP="00B23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ourier">
    <w:panose1 w:val="020005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1817889"/>
      <w:docPartObj>
        <w:docPartGallery w:val="Page Numbers (Bottom of Page)"/>
        <w:docPartUnique/>
      </w:docPartObj>
    </w:sdtPr>
    <w:sdtContent>
      <w:p w:rsidR="00B36BA3" w:rsidRDefault="00B36BA3" w:rsidP="005074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36BA3" w:rsidRDefault="00B36BA3" w:rsidP="00B23D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11749350"/>
      <w:docPartObj>
        <w:docPartGallery w:val="Page Numbers (Bottom of Page)"/>
        <w:docPartUnique/>
      </w:docPartObj>
    </w:sdtPr>
    <w:sdtContent>
      <w:p w:rsidR="00B36BA3" w:rsidRDefault="00B36BA3" w:rsidP="005074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B36BA3" w:rsidRDefault="00B36BA3" w:rsidP="00B23DE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20C" w:rsidRDefault="0095620C" w:rsidP="00B23DEC">
      <w:r>
        <w:separator/>
      </w:r>
    </w:p>
  </w:footnote>
  <w:footnote w:type="continuationSeparator" w:id="0">
    <w:p w:rsidR="0095620C" w:rsidRDefault="0095620C" w:rsidP="00B23D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D4F2B"/>
    <w:multiLevelType w:val="hybridMultilevel"/>
    <w:tmpl w:val="ED0CA928"/>
    <w:lvl w:ilvl="0" w:tplc="B3EE2FF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AA4788"/>
    <w:multiLevelType w:val="hybridMultilevel"/>
    <w:tmpl w:val="305CC96C"/>
    <w:lvl w:ilvl="0" w:tplc="2C44910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7E30B2"/>
    <w:multiLevelType w:val="hybridMultilevel"/>
    <w:tmpl w:val="4378B52C"/>
    <w:lvl w:ilvl="0" w:tplc="AC54812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CB7"/>
    <w:rsid w:val="0001042B"/>
    <w:rsid w:val="00014C8A"/>
    <w:rsid w:val="00035697"/>
    <w:rsid w:val="0005304B"/>
    <w:rsid w:val="00064073"/>
    <w:rsid w:val="00092929"/>
    <w:rsid w:val="000B0AB2"/>
    <w:rsid w:val="000B2AF7"/>
    <w:rsid w:val="000C0DDF"/>
    <w:rsid w:val="000D3547"/>
    <w:rsid w:val="00103E45"/>
    <w:rsid w:val="00105506"/>
    <w:rsid w:val="00105638"/>
    <w:rsid w:val="00126499"/>
    <w:rsid w:val="001343E5"/>
    <w:rsid w:val="00143958"/>
    <w:rsid w:val="001563DC"/>
    <w:rsid w:val="00164E22"/>
    <w:rsid w:val="0016647A"/>
    <w:rsid w:val="0018579B"/>
    <w:rsid w:val="001942BD"/>
    <w:rsid w:val="001A3D62"/>
    <w:rsid w:val="001D69C5"/>
    <w:rsid w:val="001E5645"/>
    <w:rsid w:val="001F3D8E"/>
    <w:rsid w:val="0020564F"/>
    <w:rsid w:val="002173DF"/>
    <w:rsid w:val="0026584D"/>
    <w:rsid w:val="0027548D"/>
    <w:rsid w:val="00295026"/>
    <w:rsid w:val="002B4439"/>
    <w:rsid w:val="002E1DE7"/>
    <w:rsid w:val="002F10F4"/>
    <w:rsid w:val="003061CC"/>
    <w:rsid w:val="00332093"/>
    <w:rsid w:val="00334BC4"/>
    <w:rsid w:val="003424B7"/>
    <w:rsid w:val="00346A50"/>
    <w:rsid w:val="00352B37"/>
    <w:rsid w:val="00372C19"/>
    <w:rsid w:val="00373B5A"/>
    <w:rsid w:val="003973B9"/>
    <w:rsid w:val="003C4D45"/>
    <w:rsid w:val="003D5A6F"/>
    <w:rsid w:val="003D6D14"/>
    <w:rsid w:val="003E13BB"/>
    <w:rsid w:val="003F0FF5"/>
    <w:rsid w:val="003F11BA"/>
    <w:rsid w:val="00413B71"/>
    <w:rsid w:val="0041669C"/>
    <w:rsid w:val="00423728"/>
    <w:rsid w:val="00426D1C"/>
    <w:rsid w:val="004313CB"/>
    <w:rsid w:val="0043310E"/>
    <w:rsid w:val="004367E1"/>
    <w:rsid w:val="00446CD5"/>
    <w:rsid w:val="00457E8E"/>
    <w:rsid w:val="00470BE2"/>
    <w:rsid w:val="0047322F"/>
    <w:rsid w:val="00474E06"/>
    <w:rsid w:val="0048097B"/>
    <w:rsid w:val="00485A87"/>
    <w:rsid w:val="00486257"/>
    <w:rsid w:val="004925B2"/>
    <w:rsid w:val="004A3A41"/>
    <w:rsid w:val="004C3CF1"/>
    <w:rsid w:val="00507447"/>
    <w:rsid w:val="00513B33"/>
    <w:rsid w:val="00537285"/>
    <w:rsid w:val="00557844"/>
    <w:rsid w:val="00563F17"/>
    <w:rsid w:val="005723AA"/>
    <w:rsid w:val="0058045F"/>
    <w:rsid w:val="005A50F9"/>
    <w:rsid w:val="005B447C"/>
    <w:rsid w:val="005D6CCB"/>
    <w:rsid w:val="005F3F66"/>
    <w:rsid w:val="0060031E"/>
    <w:rsid w:val="006028E9"/>
    <w:rsid w:val="006069AE"/>
    <w:rsid w:val="0062454D"/>
    <w:rsid w:val="00642CC5"/>
    <w:rsid w:val="00651C47"/>
    <w:rsid w:val="006554AB"/>
    <w:rsid w:val="00676C6B"/>
    <w:rsid w:val="00676EA6"/>
    <w:rsid w:val="006A2302"/>
    <w:rsid w:val="006A32A8"/>
    <w:rsid w:val="006A6789"/>
    <w:rsid w:val="006B1220"/>
    <w:rsid w:val="006B2DD1"/>
    <w:rsid w:val="006C0B83"/>
    <w:rsid w:val="006C4A6F"/>
    <w:rsid w:val="006F2F8F"/>
    <w:rsid w:val="0070118E"/>
    <w:rsid w:val="007114F8"/>
    <w:rsid w:val="00717466"/>
    <w:rsid w:val="007203F3"/>
    <w:rsid w:val="0074208D"/>
    <w:rsid w:val="00785991"/>
    <w:rsid w:val="00795E21"/>
    <w:rsid w:val="007B257A"/>
    <w:rsid w:val="007B509C"/>
    <w:rsid w:val="007D371C"/>
    <w:rsid w:val="007D78E0"/>
    <w:rsid w:val="007F5500"/>
    <w:rsid w:val="0080068A"/>
    <w:rsid w:val="00811922"/>
    <w:rsid w:val="00812C7F"/>
    <w:rsid w:val="00820DF7"/>
    <w:rsid w:val="008279C3"/>
    <w:rsid w:val="00837A6B"/>
    <w:rsid w:val="00843DF3"/>
    <w:rsid w:val="00846300"/>
    <w:rsid w:val="00877BEB"/>
    <w:rsid w:val="00892425"/>
    <w:rsid w:val="008C1D37"/>
    <w:rsid w:val="008C7A7B"/>
    <w:rsid w:val="008E1D52"/>
    <w:rsid w:val="008E25AB"/>
    <w:rsid w:val="008E2C1E"/>
    <w:rsid w:val="008E65FC"/>
    <w:rsid w:val="008F17AE"/>
    <w:rsid w:val="008F7D66"/>
    <w:rsid w:val="00913354"/>
    <w:rsid w:val="00915E0E"/>
    <w:rsid w:val="00923D7F"/>
    <w:rsid w:val="00954D5E"/>
    <w:rsid w:val="00955F2D"/>
    <w:rsid w:val="0095620C"/>
    <w:rsid w:val="009621ED"/>
    <w:rsid w:val="00966491"/>
    <w:rsid w:val="00966EC4"/>
    <w:rsid w:val="00981C55"/>
    <w:rsid w:val="00985EA6"/>
    <w:rsid w:val="0099417D"/>
    <w:rsid w:val="009A5ADD"/>
    <w:rsid w:val="009B1116"/>
    <w:rsid w:val="009D6F7F"/>
    <w:rsid w:val="009D7A30"/>
    <w:rsid w:val="009E76B5"/>
    <w:rsid w:val="009F43D9"/>
    <w:rsid w:val="00A00C86"/>
    <w:rsid w:val="00A207D8"/>
    <w:rsid w:val="00A208FE"/>
    <w:rsid w:val="00A32D60"/>
    <w:rsid w:val="00A34702"/>
    <w:rsid w:val="00A36E28"/>
    <w:rsid w:val="00A6592F"/>
    <w:rsid w:val="00A70628"/>
    <w:rsid w:val="00A75545"/>
    <w:rsid w:val="00A773FB"/>
    <w:rsid w:val="00A817D9"/>
    <w:rsid w:val="00A86006"/>
    <w:rsid w:val="00A867D2"/>
    <w:rsid w:val="00A94A5E"/>
    <w:rsid w:val="00A94D00"/>
    <w:rsid w:val="00A97204"/>
    <w:rsid w:val="00A97CB7"/>
    <w:rsid w:val="00AA0880"/>
    <w:rsid w:val="00AA574F"/>
    <w:rsid w:val="00AB5B40"/>
    <w:rsid w:val="00B06A62"/>
    <w:rsid w:val="00B23DEC"/>
    <w:rsid w:val="00B26E7E"/>
    <w:rsid w:val="00B32078"/>
    <w:rsid w:val="00B36BA3"/>
    <w:rsid w:val="00B47A38"/>
    <w:rsid w:val="00B517C8"/>
    <w:rsid w:val="00B535CF"/>
    <w:rsid w:val="00B70FC4"/>
    <w:rsid w:val="00BB1E09"/>
    <w:rsid w:val="00BB3D5E"/>
    <w:rsid w:val="00BB4DE3"/>
    <w:rsid w:val="00BC4D6B"/>
    <w:rsid w:val="00BE19D3"/>
    <w:rsid w:val="00BE3C73"/>
    <w:rsid w:val="00BF47BB"/>
    <w:rsid w:val="00C232C8"/>
    <w:rsid w:val="00C24A56"/>
    <w:rsid w:val="00C47C7E"/>
    <w:rsid w:val="00C65BAA"/>
    <w:rsid w:val="00C76EC9"/>
    <w:rsid w:val="00C91374"/>
    <w:rsid w:val="00CA4A79"/>
    <w:rsid w:val="00CA54F8"/>
    <w:rsid w:val="00CB4510"/>
    <w:rsid w:val="00CB649F"/>
    <w:rsid w:val="00CC2935"/>
    <w:rsid w:val="00CD4A50"/>
    <w:rsid w:val="00CF2355"/>
    <w:rsid w:val="00CF34CA"/>
    <w:rsid w:val="00D15149"/>
    <w:rsid w:val="00D254E9"/>
    <w:rsid w:val="00D35851"/>
    <w:rsid w:val="00D40015"/>
    <w:rsid w:val="00D51281"/>
    <w:rsid w:val="00D54E82"/>
    <w:rsid w:val="00D6164D"/>
    <w:rsid w:val="00D77693"/>
    <w:rsid w:val="00D8184D"/>
    <w:rsid w:val="00D86A0E"/>
    <w:rsid w:val="00DF0178"/>
    <w:rsid w:val="00E01202"/>
    <w:rsid w:val="00E05D60"/>
    <w:rsid w:val="00E306B7"/>
    <w:rsid w:val="00E35ED5"/>
    <w:rsid w:val="00E43A98"/>
    <w:rsid w:val="00E47A00"/>
    <w:rsid w:val="00E47B04"/>
    <w:rsid w:val="00E562F3"/>
    <w:rsid w:val="00E6705A"/>
    <w:rsid w:val="00E72A3E"/>
    <w:rsid w:val="00E80EB8"/>
    <w:rsid w:val="00EA35E2"/>
    <w:rsid w:val="00EB129B"/>
    <w:rsid w:val="00EE43BE"/>
    <w:rsid w:val="00EF51E1"/>
    <w:rsid w:val="00F01D85"/>
    <w:rsid w:val="00F10CD5"/>
    <w:rsid w:val="00F14EB5"/>
    <w:rsid w:val="00F16C10"/>
    <w:rsid w:val="00F47718"/>
    <w:rsid w:val="00F701EA"/>
    <w:rsid w:val="00F95600"/>
    <w:rsid w:val="00FA1E8D"/>
    <w:rsid w:val="00FA4F8F"/>
    <w:rsid w:val="00FA6DB1"/>
    <w:rsid w:val="00FB2C26"/>
    <w:rsid w:val="00FC0A5D"/>
    <w:rsid w:val="00FC15F8"/>
    <w:rsid w:val="00FC7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95D3"/>
  <w14:defaultImageDpi w14:val="32767"/>
  <w15:chartTrackingRefBased/>
  <w15:docId w15:val="{1B6E46A0-C348-B647-9621-0FF4FE59C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CB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97CB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CB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97CB7"/>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A97CB7"/>
    <w:pPr>
      <w:spacing w:after="100"/>
    </w:pPr>
  </w:style>
  <w:style w:type="character" w:styleId="Hyperlink">
    <w:name w:val="Hyperlink"/>
    <w:basedOn w:val="DefaultParagraphFont"/>
    <w:uiPriority w:val="99"/>
    <w:unhideWhenUsed/>
    <w:rsid w:val="00A97CB7"/>
    <w:rPr>
      <w:color w:val="0563C1" w:themeColor="hyperlink"/>
      <w:u w:val="single"/>
    </w:rPr>
  </w:style>
  <w:style w:type="character" w:customStyle="1" w:styleId="Heading2Char">
    <w:name w:val="Heading 2 Char"/>
    <w:basedOn w:val="DefaultParagraphFont"/>
    <w:link w:val="Heading2"/>
    <w:uiPriority w:val="9"/>
    <w:rsid w:val="00A97CB7"/>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A97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62454D"/>
    <w:pPr>
      <w:spacing w:after="100"/>
      <w:ind w:left="240"/>
    </w:pPr>
  </w:style>
  <w:style w:type="paragraph" w:styleId="Header">
    <w:name w:val="header"/>
    <w:basedOn w:val="Normal"/>
    <w:link w:val="HeaderChar"/>
    <w:uiPriority w:val="99"/>
    <w:unhideWhenUsed/>
    <w:rsid w:val="00B23DEC"/>
    <w:pPr>
      <w:tabs>
        <w:tab w:val="center" w:pos="4513"/>
        <w:tab w:val="right" w:pos="9026"/>
      </w:tabs>
    </w:pPr>
  </w:style>
  <w:style w:type="character" w:customStyle="1" w:styleId="HeaderChar">
    <w:name w:val="Header Char"/>
    <w:basedOn w:val="DefaultParagraphFont"/>
    <w:link w:val="Header"/>
    <w:uiPriority w:val="99"/>
    <w:rsid w:val="00B23DEC"/>
  </w:style>
  <w:style w:type="paragraph" w:styleId="Footer">
    <w:name w:val="footer"/>
    <w:basedOn w:val="Normal"/>
    <w:link w:val="FooterChar"/>
    <w:uiPriority w:val="99"/>
    <w:unhideWhenUsed/>
    <w:rsid w:val="00B23DEC"/>
    <w:pPr>
      <w:tabs>
        <w:tab w:val="center" w:pos="4513"/>
        <w:tab w:val="right" w:pos="9026"/>
      </w:tabs>
    </w:pPr>
  </w:style>
  <w:style w:type="character" w:customStyle="1" w:styleId="FooterChar">
    <w:name w:val="Footer Char"/>
    <w:basedOn w:val="DefaultParagraphFont"/>
    <w:link w:val="Footer"/>
    <w:uiPriority w:val="99"/>
    <w:rsid w:val="00B23DEC"/>
  </w:style>
  <w:style w:type="character" w:styleId="PageNumber">
    <w:name w:val="page number"/>
    <w:basedOn w:val="DefaultParagraphFont"/>
    <w:uiPriority w:val="99"/>
    <w:semiHidden/>
    <w:unhideWhenUsed/>
    <w:rsid w:val="00B23DEC"/>
  </w:style>
  <w:style w:type="paragraph" w:styleId="ListParagraph">
    <w:name w:val="List Paragraph"/>
    <w:basedOn w:val="Normal"/>
    <w:uiPriority w:val="34"/>
    <w:qFormat/>
    <w:rsid w:val="00985EA6"/>
    <w:pPr>
      <w:ind w:left="720"/>
      <w:contextualSpacing/>
    </w:pPr>
  </w:style>
  <w:style w:type="character" w:styleId="UnresolvedMention">
    <w:name w:val="Unresolved Mention"/>
    <w:basedOn w:val="DefaultParagraphFont"/>
    <w:uiPriority w:val="99"/>
    <w:rsid w:val="009D6F7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0DEAA-70F2-7749-A944-57BB1091C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1914</TotalTime>
  <Pages>23</Pages>
  <Words>5432</Words>
  <Characters>30968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162</cp:revision>
  <dcterms:created xsi:type="dcterms:W3CDTF">2018-02-10T18:48:00Z</dcterms:created>
  <dcterms:modified xsi:type="dcterms:W3CDTF">2018-02-21T13:59:00Z</dcterms:modified>
</cp:coreProperties>
</file>